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664" w14:textId="77777777" w:rsidR="00076819" w:rsidRDefault="00076819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</w:p>
    <w:p w14:paraId="20DE6BC8" w14:textId="77777777" w:rsidR="00966852" w:rsidRPr="00487682" w:rsidRDefault="00966852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76819" w14:paraId="7125D63D" w14:textId="77777777" w:rsidTr="00ED5499">
        <w:tblPrEx>
          <w:tblCellMar>
            <w:top w:w="0" w:type="dxa"/>
            <w:bottom w:w="0" w:type="dxa"/>
          </w:tblCellMar>
        </w:tblPrEx>
        <w:trPr>
          <w:trHeight w:hRule="exact" w:val="1496"/>
        </w:trPr>
        <w:tc>
          <w:tcPr>
            <w:tcW w:w="8820" w:type="dxa"/>
            <w:shd w:val="clear" w:color="auto" w:fill="E0E0E0"/>
            <w:vAlign w:val="center"/>
          </w:tcPr>
          <w:p w14:paraId="0FD9AD01" w14:textId="77777777" w:rsidR="00076819" w:rsidRDefault="00076819">
            <w:pPr>
              <w:ind w:left="110" w:hanging="11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14:paraId="2CCEAE92" w14:textId="77777777" w:rsidR="00ED5499" w:rsidRDefault="00ED5499" w:rsidP="00ED5499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USNESENÍ</w:t>
            </w:r>
          </w:p>
          <w:p w14:paraId="100BDB27" w14:textId="2F633472" w:rsidR="00076819" w:rsidRDefault="00ED5499" w:rsidP="00ED549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F7CD0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F7CD0">
              <w:rPr>
                <w:b/>
                <w:sz w:val="32"/>
                <w:szCs w:val="32"/>
              </w:rPr>
              <w:t>z členské schůze B</w:t>
            </w:r>
            <w:r>
              <w:rPr>
                <w:b/>
                <w:sz w:val="32"/>
                <w:szCs w:val="32"/>
              </w:rPr>
              <w:t>D 265</w:t>
            </w:r>
            <w:r w:rsidRPr="00CF7CD0">
              <w:rPr>
                <w:b/>
                <w:sz w:val="32"/>
                <w:szCs w:val="32"/>
              </w:rPr>
              <w:t xml:space="preserve">, konané dne </w:t>
            </w:r>
            <w:r w:rsidR="00E41AEE">
              <w:rPr>
                <w:b/>
                <w:sz w:val="32"/>
                <w:szCs w:val="32"/>
              </w:rPr>
              <w:t>5</w:t>
            </w:r>
            <w:r w:rsidR="00EE6233">
              <w:rPr>
                <w:b/>
                <w:sz w:val="32"/>
                <w:szCs w:val="32"/>
              </w:rPr>
              <w:t xml:space="preserve">. </w:t>
            </w:r>
            <w:r w:rsidR="00E41AEE">
              <w:rPr>
                <w:b/>
                <w:sz w:val="32"/>
                <w:szCs w:val="32"/>
              </w:rPr>
              <w:t xml:space="preserve">dubna </w:t>
            </w:r>
            <w:r w:rsidR="00EE6233">
              <w:rPr>
                <w:b/>
                <w:sz w:val="32"/>
                <w:szCs w:val="32"/>
              </w:rPr>
              <w:t>202</w:t>
            </w:r>
            <w:r w:rsidR="00E41AEE">
              <w:rPr>
                <w:b/>
                <w:sz w:val="32"/>
                <w:szCs w:val="32"/>
              </w:rPr>
              <w:t>2</w:t>
            </w:r>
          </w:p>
          <w:p w14:paraId="31E31EEA" w14:textId="77777777" w:rsidR="00076819" w:rsidRDefault="00076819">
            <w:pPr>
              <w:jc w:val="center"/>
              <w:rPr>
                <w:b/>
                <w:bCs/>
                <w:sz w:val="40"/>
              </w:rPr>
            </w:pPr>
          </w:p>
        </w:tc>
      </w:tr>
    </w:tbl>
    <w:p w14:paraId="5398DD31" w14:textId="77777777" w:rsidR="00076819" w:rsidRDefault="00076819">
      <w:pPr>
        <w:spacing w:line="0" w:lineRule="atLeast"/>
        <w:rPr>
          <w:rFonts w:ascii="Arial" w:hAnsi="Arial" w:cs="Arial"/>
          <w:b/>
          <w:iCs/>
        </w:rPr>
      </w:pPr>
    </w:p>
    <w:p w14:paraId="2A6A8488" w14:textId="77777777" w:rsidR="00076819" w:rsidRPr="005D496B" w:rsidRDefault="00076819">
      <w:pPr>
        <w:spacing w:line="0" w:lineRule="atLeast"/>
        <w:rPr>
          <w:rFonts w:ascii="Arial" w:hAnsi="Arial" w:cs="Arial"/>
          <w:b/>
          <w:iCs/>
          <w:sz w:val="26"/>
          <w:szCs w:val="26"/>
        </w:rPr>
      </w:pPr>
    </w:p>
    <w:p w14:paraId="51A14349" w14:textId="77777777" w:rsidR="00E41AEE" w:rsidRPr="00556AF0" w:rsidRDefault="00E41AEE" w:rsidP="00E41AEE">
      <w:pPr>
        <w:ind w:firstLine="708"/>
        <w:rPr>
          <w:b/>
          <w:color w:val="000000"/>
          <w:sz w:val="26"/>
          <w:szCs w:val="26"/>
        </w:rPr>
      </w:pPr>
      <w:r w:rsidRPr="00556AF0">
        <w:rPr>
          <w:b/>
          <w:color w:val="000000"/>
          <w:sz w:val="26"/>
          <w:szCs w:val="26"/>
        </w:rPr>
        <w:t>Členská schůze bere na vědomí:</w:t>
      </w:r>
    </w:p>
    <w:p w14:paraId="329F2435" w14:textId="77777777" w:rsidR="00E41AEE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>zprávu předsedy Bytového družstva 265 o činnosti v BD 265 od poslední členské schůze,</w:t>
      </w:r>
    </w:p>
    <w:p w14:paraId="1E3CD32F" w14:textId="77777777" w:rsidR="00E41AEE" w:rsidRPr="00556AF0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>ekonom</w:t>
      </w:r>
      <w:r>
        <w:rPr>
          <w:color w:val="000000"/>
          <w:sz w:val="26"/>
          <w:szCs w:val="26"/>
        </w:rPr>
        <w:t xml:space="preserve">ickou </w:t>
      </w:r>
      <w:r w:rsidRPr="00556AF0">
        <w:rPr>
          <w:color w:val="000000"/>
          <w:sz w:val="26"/>
          <w:szCs w:val="26"/>
        </w:rPr>
        <w:t>zprávu Bytového družstva 265 o finanční situaci, hospodaření družstva, neplatičích nájemného a o změnách v členské základně,</w:t>
      </w:r>
    </w:p>
    <w:p w14:paraId="1E7E61F5" w14:textId="77777777" w:rsidR="00E41AEE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>zprávu předsedy o opravách a údržbě domu,</w:t>
      </w:r>
    </w:p>
    <w:p w14:paraId="7180AA19" w14:textId="77777777" w:rsidR="00E41AEE" w:rsidRPr="00A13460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jednorázové zvýšení </w:t>
      </w:r>
      <w:r w:rsidRPr="00A13460">
        <w:rPr>
          <w:sz w:val="26"/>
          <w:szCs w:val="26"/>
        </w:rPr>
        <w:t>příspěvku do fondu „Opravy, údržba“ všem členům Bytového družstva o 2,- Kč / m</w:t>
      </w:r>
      <w:r w:rsidRPr="00A13460">
        <w:rPr>
          <w:sz w:val="26"/>
          <w:szCs w:val="26"/>
          <w:vertAlign w:val="superscript"/>
        </w:rPr>
        <w:t xml:space="preserve">2 </w:t>
      </w:r>
      <w:r w:rsidRPr="00A13460">
        <w:rPr>
          <w:sz w:val="26"/>
          <w:szCs w:val="26"/>
        </w:rPr>
        <w:t>s účinností od 1. května 2022</w:t>
      </w:r>
      <w:r>
        <w:rPr>
          <w:sz w:val="26"/>
          <w:szCs w:val="26"/>
        </w:rPr>
        <w:t>,</w:t>
      </w:r>
    </w:p>
    <w:p w14:paraId="700A86D4" w14:textId="77777777" w:rsidR="00E41AEE" w:rsidRPr="00556AF0" w:rsidRDefault="00E41AEE" w:rsidP="00E41AEE">
      <w:pPr>
        <w:ind w:left="705"/>
        <w:rPr>
          <w:color w:val="000000"/>
          <w:sz w:val="26"/>
          <w:szCs w:val="26"/>
        </w:rPr>
      </w:pPr>
    </w:p>
    <w:p w14:paraId="5EE355B2" w14:textId="77777777" w:rsidR="00E41AEE" w:rsidRPr="00556AF0" w:rsidRDefault="00E41AEE" w:rsidP="00E41AEE">
      <w:pPr>
        <w:ind w:left="705"/>
        <w:rPr>
          <w:b/>
          <w:color w:val="000000"/>
          <w:sz w:val="26"/>
          <w:szCs w:val="26"/>
        </w:rPr>
      </w:pPr>
      <w:r w:rsidRPr="00556AF0">
        <w:rPr>
          <w:b/>
          <w:color w:val="000000"/>
          <w:sz w:val="26"/>
          <w:szCs w:val="26"/>
        </w:rPr>
        <w:t>Členská schůze schvaluje:</w:t>
      </w:r>
    </w:p>
    <w:p w14:paraId="525B700B" w14:textId="77777777" w:rsidR="00E41AEE" w:rsidRPr="00556AF0" w:rsidRDefault="00E41AEE" w:rsidP="00E41AEE">
      <w:pPr>
        <w:numPr>
          <w:ilvl w:val="0"/>
          <w:numId w:val="43"/>
        </w:numPr>
        <w:spacing w:before="120" w:line="240" w:lineRule="atLeast"/>
        <w:ind w:left="709" w:hanging="709"/>
        <w:rPr>
          <w:color w:val="000000"/>
          <w:sz w:val="26"/>
          <w:szCs w:val="26"/>
        </w:rPr>
      </w:pPr>
      <w:bookmarkStart w:id="0" w:name="_Hlk2941255"/>
      <w:r w:rsidRPr="00556AF0">
        <w:rPr>
          <w:color w:val="000000"/>
          <w:sz w:val="26"/>
          <w:szCs w:val="26"/>
        </w:rPr>
        <w:t>zprávu předsedy Kontrolní a revizní komise p. Jiřího Průši o provedené kontrole hospodaření Bytového družstva za rok 20</w:t>
      </w:r>
      <w:r>
        <w:rPr>
          <w:color w:val="000000"/>
          <w:sz w:val="26"/>
          <w:szCs w:val="26"/>
        </w:rPr>
        <w:t>21</w:t>
      </w:r>
      <w:r w:rsidRPr="00556AF0">
        <w:rPr>
          <w:color w:val="000000"/>
          <w:sz w:val="26"/>
          <w:szCs w:val="26"/>
        </w:rPr>
        <w:t>,</w:t>
      </w:r>
    </w:p>
    <w:p w14:paraId="18E642CB" w14:textId="77777777" w:rsidR="00E41AEE" w:rsidRPr="00556AF0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 xml:space="preserve">řádnou účetní uzávěrku tak, jak byla předložena </w:t>
      </w:r>
      <w:r>
        <w:rPr>
          <w:color w:val="000000"/>
          <w:sz w:val="26"/>
          <w:szCs w:val="26"/>
        </w:rPr>
        <w:t xml:space="preserve">v </w:t>
      </w:r>
      <w:r w:rsidRPr="00556AF0">
        <w:rPr>
          <w:color w:val="000000"/>
          <w:sz w:val="26"/>
          <w:szCs w:val="26"/>
        </w:rPr>
        <w:t>ekonomické zprávě,</w:t>
      </w:r>
    </w:p>
    <w:p w14:paraId="549D35B2" w14:textId="77777777" w:rsidR="00E41AEE" w:rsidRPr="002044D5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color w:val="000000"/>
          <w:sz w:val="26"/>
          <w:szCs w:val="26"/>
        </w:rPr>
      </w:pPr>
      <w:bookmarkStart w:id="1" w:name="_Hlk2624456"/>
      <w:r w:rsidRPr="00E31A9C">
        <w:rPr>
          <w:color w:val="000000"/>
          <w:sz w:val="26"/>
          <w:szCs w:val="26"/>
        </w:rPr>
        <w:t>výsledek hospodaření za rok 202</w:t>
      </w:r>
      <w:r>
        <w:rPr>
          <w:color w:val="000000"/>
          <w:sz w:val="26"/>
          <w:szCs w:val="26"/>
        </w:rPr>
        <w:t>1</w:t>
      </w:r>
      <w:r w:rsidRPr="00E31A9C">
        <w:rPr>
          <w:color w:val="000000"/>
          <w:sz w:val="26"/>
          <w:szCs w:val="26"/>
        </w:rPr>
        <w:t xml:space="preserve"> po zdanění </w:t>
      </w:r>
      <w:bookmarkStart w:id="2" w:name="_Hlk85439979"/>
      <w:r w:rsidRPr="002044D5">
        <w:rPr>
          <w:color w:val="000000"/>
          <w:sz w:val="26"/>
          <w:szCs w:val="26"/>
        </w:rPr>
        <w:t>– výnos ve výši 903.47,96 Kč</w:t>
      </w:r>
      <w:bookmarkEnd w:id="1"/>
      <w:bookmarkEnd w:id="2"/>
      <w:r w:rsidRPr="002044D5">
        <w:rPr>
          <w:color w:val="000000"/>
          <w:sz w:val="26"/>
          <w:szCs w:val="26"/>
        </w:rPr>
        <w:t xml:space="preserve">, </w:t>
      </w:r>
    </w:p>
    <w:p w14:paraId="2E21C03D" w14:textId="77777777" w:rsidR="00E41AEE" w:rsidRPr="00994153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iCs/>
          <w:color w:val="000000"/>
          <w:sz w:val="26"/>
          <w:szCs w:val="26"/>
        </w:rPr>
      </w:pPr>
      <w:bookmarkStart w:id="3" w:name="_Hlk85440002"/>
      <w:bookmarkStart w:id="4" w:name="_Hlk85440024"/>
      <w:r w:rsidRPr="00994153">
        <w:rPr>
          <w:sz w:val="26"/>
          <w:szCs w:val="26"/>
        </w:rPr>
        <w:t>nové znění Stanov Bytového družstva 265</w:t>
      </w:r>
      <w:bookmarkEnd w:id="4"/>
      <w:r>
        <w:rPr>
          <w:sz w:val="26"/>
          <w:szCs w:val="26"/>
        </w:rPr>
        <w:t>,</w:t>
      </w:r>
    </w:p>
    <w:p w14:paraId="5FD89E14" w14:textId="77777777" w:rsidR="00E41AEE" w:rsidRPr="00E31A9C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odvolání Ing. Petra Šice, jako</w:t>
      </w:r>
      <w:r w:rsidRPr="00E31A9C">
        <w:rPr>
          <w:sz w:val="26"/>
          <w:szCs w:val="26"/>
        </w:rPr>
        <w:t xml:space="preserve"> člena </w:t>
      </w:r>
      <w:r>
        <w:rPr>
          <w:sz w:val="26"/>
          <w:szCs w:val="26"/>
        </w:rPr>
        <w:t xml:space="preserve">Kontrolní a revizní komise </w:t>
      </w:r>
      <w:r w:rsidRPr="00E31A9C">
        <w:rPr>
          <w:sz w:val="26"/>
          <w:szCs w:val="26"/>
        </w:rPr>
        <w:t>Bytového družstva 265</w:t>
      </w:r>
      <w:bookmarkEnd w:id="3"/>
      <w:r w:rsidRPr="00E31A9C">
        <w:rPr>
          <w:sz w:val="26"/>
          <w:szCs w:val="26"/>
        </w:rPr>
        <w:t>,</w:t>
      </w:r>
    </w:p>
    <w:p w14:paraId="14354EC5" w14:textId="77777777" w:rsidR="00E41AEE" w:rsidRPr="00646651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rPr>
          <w:iCs/>
          <w:color w:val="000000"/>
          <w:sz w:val="26"/>
          <w:szCs w:val="26"/>
        </w:rPr>
      </w:pPr>
      <w:bookmarkStart w:id="5" w:name="_Hlk85440014"/>
      <w:r w:rsidRPr="00E31A9C">
        <w:rPr>
          <w:sz w:val="26"/>
          <w:szCs w:val="26"/>
        </w:rPr>
        <w:t>kooptaci pan</w:t>
      </w:r>
      <w:r>
        <w:rPr>
          <w:sz w:val="26"/>
          <w:szCs w:val="26"/>
        </w:rPr>
        <w:t>í Jany Lisické</w:t>
      </w:r>
      <w:r w:rsidRPr="00E31A9C">
        <w:rPr>
          <w:sz w:val="26"/>
          <w:szCs w:val="26"/>
        </w:rPr>
        <w:t xml:space="preserve"> za člena </w:t>
      </w:r>
      <w:r>
        <w:rPr>
          <w:sz w:val="26"/>
          <w:szCs w:val="26"/>
        </w:rPr>
        <w:t xml:space="preserve">Kontrolní a revizní komise </w:t>
      </w:r>
      <w:r w:rsidRPr="00E31A9C">
        <w:rPr>
          <w:sz w:val="26"/>
          <w:szCs w:val="26"/>
        </w:rPr>
        <w:t>Bytového družstva 265</w:t>
      </w:r>
      <w:bookmarkEnd w:id="5"/>
      <w:r w:rsidRPr="00E31A9C">
        <w:rPr>
          <w:sz w:val="26"/>
          <w:szCs w:val="26"/>
        </w:rPr>
        <w:t>,</w:t>
      </w:r>
    </w:p>
    <w:p w14:paraId="5C1B8573" w14:textId="0B912A09" w:rsidR="00E41AEE" w:rsidRPr="00267DC1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jc w:val="both"/>
        <w:rPr>
          <w:iCs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  <w:u w:val="single"/>
        </w:rPr>
        <w:t xml:space="preserve">Plán prací </w:t>
      </w:r>
      <w:r w:rsidRPr="00267DC1">
        <w:rPr>
          <w:iCs/>
          <w:color w:val="000000"/>
          <w:sz w:val="26"/>
          <w:szCs w:val="26"/>
          <w:u w:val="single"/>
        </w:rPr>
        <w:t>na opravě a údržbě domu v roce 2022:</w:t>
      </w:r>
    </w:p>
    <w:p w14:paraId="26DB7B39" w14:textId="77777777" w:rsidR="00E41AEE" w:rsidRPr="00267DC1" w:rsidRDefault="00E41AEE" w:rsidP="00E41AEE">
      <w:pPr>
        <w:pStyle w:val="Odstavecseseznamem"/>
        <w:ind w:left="851" w:hanging="141"/>
        <w:jc w:val="both"/>
        <w:rPr>
          <w:iCs/>
          <w:color w:val="000000"/>
          <w:sz w:val="26"/>
          <w:szCs w:val="26"/>
        </w:rPr>
      </w:pPr>
      <w:r w:rsidRPr="00267DC1">
        <w:rPr>
          <w:iCs/>
          <w:color w:val="000000"/>
          <w:sz w:val="26"/>
          <w:szCs w:val="26"/>
        </w:rPr>
        <w:t xml:space="preserve">- </w:t>
      </w:r>
      <w:bookmarkStart w:id="6" w:name="_Hlk85440054"/>
      <w:r w:rsidRPr="00267DC1">
        <w:rPr>
          <w:iCs/>
          <w:color w:val="000000"/>
          <w:sz w:val="26"/>
          <w:szCs w:val="26"/>
        </w:rPr>
        <w:t>celková revize všech 17 ks systémů ochrany před bleskem (hromosvodů),</w:t>
      </w:r>
    </w:p>
    <w:p w14:paraId="4D130981" w14:textId="77777777" w:rsidR="00E41AEE" w:rsidRPr="00994153" w:rsidRDefault="00E41AEE" w:rsidP="00E41AEE">
      <w:pPr>
        <w:pStyle w:val="Odstavecseseznamem"/>
        <w:ind w:left="851" w:hanging="141"/>
        <w:jc w:val="both"/>
        <w:rPr>
          <w:i/>
          <w:color w:val="000000"/>
          <w:sz w:val="26"/>
          <w:szCs w:val="26"/>
        </w:rPr>
      </w:pPr>
      <w:r w:rsidRPr="00267DC1">
        <w:rPr>
          <w:iCs/>
          <w:color w:val="000000"/>
          <w:sz w:val="26"/>
          <w:szCs w:val="26"/>
        </w:rPr>
        <w:t>- provést revizi hydrantových skříní a hasicích přístrojů ve 3.</w:t>
      </w:r>
      <w:r w:rsidRPr="00994153">
        <w:rPr>
          <w:iCs/>
          <w:color w:val="000000"/>
          <w:sz w:val="26"/>
          <w:szCs w:val="26"/>
        </w:rPr>
        <w:t xml:space="preserve"> patře vchodů </w:t>
      </w:r>
      <w:r w:rsidRPr="00994153">
        <w:rPr>
          <w:i/>
          <w:color w:val="000000"/>
          <w:sz w:val="26"/>
          <w:szCs w:val="26"/>
        </w:rPr>
        <w:t>(06/2022)</w:t>
      </w:r>
    </w:p>
    <w:p w14:paraId="6E6084DC" w14:textId="77777777" w:rsidR="00E41AEE" w:rsidRPr="00994153" w:rsidRDefault="00E41AEE" w:rsidP="00E41AEE">
      <w:pPr>
        <w:pStyle w:val="Odstavecseseznamem"/>
        <w:ind w:left="851" w:hanging="141"/>
        <w:jc w:val="both"/>
        <w:rPr>
          <w:i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</w:rPr>
        <w:t xml:space="preserve">- revize elektrických spotřebičů (kancelář, dílna a sklad BD) </w:t>
      </w:r>
      <w:r w:rsidRPr="00994153">
        <w:rPr>
          <w:i/>
          <w:color w:val="000000"/>
          <w:sz w:val="26"/>
          <w:szCs w:val="26"/>
        </w:rPr>
        <w:t>(09/2022)</w:t>
      </w:r>
    </w:p>
    <w:p w14:paraId="07D5D473" w14:textId="77777777" w:rsidR="00E41AEE" w:rsidRDefault="00E41AEE" w:rsidP="00E41AEE">
      <w:pPr>
        <w:pStyle w:val="Odstavecseseznamem"/>
        <w:ind w:left="851" w:hanging="141"/>
        <w:jc w:val="both"/>
        <w:rPr>
          <w:i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</w:rPr>
        <w:t xml:space="preserve">- provést revize elektrického ručního nářadí </w:t>
      </w:r>
      <w:r w:rsidRPr="00994153">
        <w:rPr>
          <w:i/>
          <w:color w:val="000000"/>
          <w:sz w:val="26"/>
          <w:szCs w:val="26"/>
        </w:rPr>
        <w:t>(09/2022)</w:t>
      </w:r>
    </w:p>
    <w:p w14:paraId="3144023D" w14:textId="77777777" w:rsidR="00E41AEE" w:rsidRPr="00267DC1" w:rsidRDefault="00E41AEE" w:rsidP="00E41AEE">
      <w:pPr>
        <w:pStyle w:val="Odstavecseseznamem"/>
        <w:ind w:left="851" w:hanging="141"/>
        <w:jc w:val="both"/>
        <w:rPr>
          <w:iCs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>
        <w:rPr>
          <w:iCs/>
          <w:color w:val="000000"/>
          <w:sz w:val="26"/>
          <w:szCs w:val="26"/>
        </w:rPr>
        <w:t>malování stěn a podlah ve sklepních prostorách domu,</w:t>
      </w:r>
    </w:p>
    <w:p w14:paraId="1916BC6C" w14:textId="77777777" w:rsidR="00E41AEE" w:rsidRPr="00994153" w:rsidRDefault="00E41AEE" w:rsidP="00E41AEE">
      <w:pPr>
        <w:pStyle w:val="Odstavecseseznamem"/>
        <w:ind w:left="851" w:hanging="141"/>
        <w:jc w:val="both"/>
        <w:rPr>
          <w:iCs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</w:rPr>
        <w:t>- dokončení opravy zábradlí u vchodových dveří a uvolněné dlaždice na venkovních schodech,</w:t>
      </w:r>
    </w:p>
    <w:p w14:paraId="1847420B" w14:textId="77777777" w:rsidR="00E41AEE" w:rsidRPr="00994153" w:rsidRDefault="00E41AEE" w:rsidP="00E41AEE">
      <w:pPr>
        <w:ind w:left="851" w:hanging="141"/>
        <w:jc w:val="both"/>
        <w:rPr>
          <w:iCs/>
          <w:color w:val="000000"/>
          <w:sz w:val="26"/>
          <w:szCs w:val="26"/>
        </w:rPr>
      </w:pPr>
      <w:r w:rsidRPr="00994153">
        <w:rPr>
          <w:color w:val="000000"/>
          <w:sz w:val="26"/>
          <w:szCs w:val="26"/>
        </w:rPr>
        <w:t>- zbudování kočárkárny v č. p. 2925 přepažením stávajícího nebytového prostoru v tomto vchodě,</w:t>
      </w:r>
    </w:p>
    <w:p w14:paraId="00BD6C6D" w14:textId="77777777" w:rsidR="00E41AEE" w:rsidRPr="00994153" w:rsidRDefault="00E41AEE" w:rsidP="00E41AEE">
      <w:pPr>
        <w:pStyle w:val="Odstavecseseznamem"/>
        <w:spacing w:line="0" w:lineRule="atLeast"/>
        <w:ind w:left="851" w:hanging="141"/>
        <w:jc w:val="both"/>
        <w:rPr>
          <w:i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</w:rPr>
        <w:t>- oboustranné</w:t>
      </w:r>
      <w:r w:rsidRPr="00994153">
        <w:rPr>
          <w:color w:val="000000"/>
          <w:sz w:val="26"/>
          <w:szCs w:val="26"/>
        </w:rPr>
        <w:t xml:space="preserve"> čištění oken ve společných prostorách </w:t>
      </w:r>
      <w:r w:rsidRPr="00994153">
        <w:rPr>
          <w:i/>
          <w:color w:val="000000"/>
          <w:sz w:val="26"/>
          <w:szCs w:val="26"/>
        </w:rPr>
        <w:t>(09/2022)</w:t>
      </w:r>
    </w:p>
    <w:p w14:paraId="7DF54F8F" w14:textId="77777777" w:rsidR="00E41AEE" w:rsidRPr="00994153" w:rsidRDefault="00E41AEE" w:rsidP="00E41AEE">
      <w:pPr>
        <w:pStyle w:val="Odstavecseseznamem"/>
        <w:spacing w:line="0" w:lineRule="atLeast"/>
        <w:ind w:left="851" w:hanging="141"/>
        <w:jc w:val="both"/>
        <w:rPr>
          <w:i/>
          <w:color w:val="000000"/>
          <w:sz w:val="26"/>
          <w:szCs w:val="26"/>
        </w:rPr>
      </w:pPr>
      <w:r w:rsidRPr="00994153">
        <w:rPr>
          <w:i/>
          <w:color w:val="000000"/>
          <w:sz w:val="26"/>
          <w:szCs w:val="26"/>
        </w:rPr>
        <w:t xml:space="preserve">- </w:t>
      </w:r>
      <w:r w:rsidRPr="00994153">
        <w:rPr>
          <w:iCs/>
          <w:color w:val="000000"/>
          <w:sz w:val="26"/>
          <w:szCs w:val="26"/>
        </w:rPr>
        <w:t>běžně zajišťovat provádění drobných oprav a oprav z havarijních situací</w:t>
      </w:r>
    </w:p>
    <w:bookmarkEnd w:id="6"/>
    <w:p w14:paraId="46FA2978" w14:textId="5B065A22" w:rsidR="00E41AEE" w:rsidRDefault="00E41AEE" w:rsidP="00E41AEE">
      <w:pPr>
        <w:ind w:firstLine="708"/>
        <w:jc w:val="both"/>
        <w:rPr>
          <w:iCs/>
          <w:color w:val="000000"/>
          <w:sz w:val="26"/>
          <w:szCs w:val="26"/>
        </w:rPr>
      </w:pPr>
    </w:p>
    <w:p w14:paraId="1DBCB367" w14:textId="6B3B4338" w:rsidR="00791FAE" w:rsidRDefault="00791FAE" w:rsidP="00E41AEE">
      <w:pPr>
        <w:ind w:firstLine="708"/>
        <w:jc w:val="both"/>
        <w:rPr>
          <w:iCs/>
          <w:color w:val="000000"/>
          <w:sz w:val="26"/>
          <w:szCs w:val="26"/>
        </w:rPr>
      </w:pPr>
    </w:p>
    <w:p w14:paraId="5B8E9C26" w14:textId="77777777" w:rsidR="00791FAE" w:rsidRPr="00994153" w:rsidRDefault="00791FAE" w:rsidP="00E41AEE">
      <w:pPr>
        <w:ind w:firstLine="708"/>
        <w:jc w:val="both"/>
        <w:rPr>
          <w:iCs/>
          <w:color w:val="000000"/>
          <w:sz w:val="26"/>
          <w:szCs w:val="26"/>
        </w:rPr>
      </w:pPr>
    </w:p>
    <w:p w14:paraId="0615C407" w14:textId="77777777" w:rsidR="00E41AEE" w:rsidRPr="00994153" w:rsidRDefault="00E41AEE" w:rsidP="00E41AEE">
      <w:pPr>
        <w:ind w:firstLine="708"/>
        <w:jc w:val="both"/>
        <w:rPr>
          <w:b/>
          <w:iCs/>
          <w:color w:val="000000"/>
          <w:sz w:val="26"/>
          <w:szCs w:val="26"/>
          <w:u w:val="single"/>
        </w:rPr>
      </w:pPr>
      <w:r w:rsidRPr="00994153">
        <w:rPr>
          <w:iCs/>
          <w:color w:val="000000"/>
          <w:sz w:val="26"/>
          <w:szCs w:val="26"/>
          <w:u w:val="single"/>
        </w:rPr>
        <w:t>V</w:t>
      </w:r>
      <w:r w:rsidRPr="00994153">
        <w:rPr>
          <w:rStyle w:val="quote12"/>
          <w:color w:val="000000"/>
          <w:sz w:val="26"/>
          <w:szCs w:val="26"/>
          <w:u w:val="single"/>
        </w:rPr>
        <w:t xml:space="preserve">ýhledové práce v nejbližších letech </w:t>
      </w:r>
      <w:r w:rsidRPr="00994153">
        <w:rPr>
          <w:iCs/>
          <w:color w:val="000000"/>
          <w:sz w:val="26"/>
          <w:szCs w:val="26"/>
          <w:u w:val="single"/>
        </w:rPr>
        <w:t>2023–2024:</w:t>
      </w:r>
    </w:p>
    <w:p w14:paraId="71E5B1B8" w14:textId="42AC0E9F" w:rsidR="00E41AEE" w:rsidRPr="00791FAE" w:rsidRDefault="00E41AEE" w:rsidP="00083469">
      <w:pPr>
        <w:numPr>
          <w:ilvl w:val="0"/>
          <w:numId w:val="48"/>
        </w:numPr>
        <w:spacing w:line="240" w:lineRule="atLeast"/>
        <w:ind w:left="851" w:hanging="142"/>
        <w:jc w:val="both"/>
        <w:rPr>
          <w:iCs/>
          <w:color w:val="000000"/>
          <w:sz w:val="26"/>
          <w:szCs w:val="26"/>
        </w:rPr>
      </w:pPr>
      <w:bookmarkStart w:id="7" w:name="_Hlk2623192"/>
      <w:bookmarkStart w:id="8" w:name="_Hlk2624616"/>
      <w:r w:rsidRPr="00791FAE">
        <w:rPr>
          <w:iCs/>
          <w:color w:val="000000"/>
          <w:sz w:val="26"/>
          <w:szCs w:val="26"/>
        </w:rPr>
        <w:t>provedení vytáhnutí uzavíracích ventilů potrubí ústředního topení z nebytových prostor do společných prostor, aby v případě havarijní události byly přístupné,</w:t>
      </w:r>
    </w:p>
    <w:p w14:paraId="13DFDB8E" w14:textId="77777777" w:rsidR="00E41AEE" w:rsidRPr="00994153" w:rsidRDefault="00E41AEE" w:rsidP="00E41AEE">
      <w:pPr>
        <w:numPr>
          <w:ilvl w:val="0"/>
          <w:numId w:val="48"/>
        </w:numPr>
        <w:spacing w:line="240" w:lineRule="atLeast"/>
        <w:ind w:left="851" w:hanging="142"/>
        <w:jc w:val="both"/>
        <w:rPr>
          <w:iCs/>
          <w:color w:val="000000"/>
          <w:sz w:val="26"/>
          <w:szCs w:val="26"/>
        </w:rPr>
      </w:pPr>
      <w:r w:rsidRPr="00994153">
        <w:rPr>
          <w:iCs/>
          <w:color w:val="000000"/>
          <w:sz w:val="26"/>
          <w:szCs w:val="26"/>
        </w:rPr>
        <w:t>o</w:t>
      </w:r>
      <w:r w:rsidRPr="00994153">
        <w:rPr>
          <w:color w:val="000000"/>
          <w:sz w:val="26"/>
          <w:szCs w:val="26"/>
        </w:rPr>
        <w:t xml:space="preserve">bezdění malé tepelné stanice (zadní vstup do domu v č.p. 2926) a znepřístupnit tak </w:t>
      </w:r>
    </w:p>
    <w:p w14:paraId="0DF685DE" w14:textId="77777777" w:rsidR="00E41AEE" w:rsidRPr="00994153" w:rsidRDefault="00E41AEE" w:rsidP="00E41AEE">
      <w:pPr>
        <w:spacing w:line="240" w:lineRule="atLeast"/>
        <w:ind w:left="851"/>
        <w:jc w:val="both"/>
        <w:rPr>
          <w:iCs/>
          <w:color w:val="000000"/>
          <w:sz w:val="26"/>
          <w:szCs w:val="26"/>
        </w:rPr>
      </w:pPr>
      <w:r w:rsidRPr="00994153">
        <w:rPr>
          <w:color w:val="000000"/>
          <w:sz w:val="26"/>
          <w:szCs w:val="26"/>
        </w:rPr>
        <w:t>manipulaci s ventily,</w:t>
      </w:r>
    </w:p>
    <w:bookmarkEnd w:id="7"/>
    <w:bookmarkEnd w:id="8"/>
    <w:p w14:paraId="457A60BA" w14:textId="77777777" w:rsidR="00E41AEE" w:rsidRPr="00556AF0" w:rsidRDefault="00E41AEE" w:rsidP="00E41AEE">
      <w:pPr>
        <w:spacing w:line="240" w:lineRule="atLeast"/>
        <w:ind w:left="1065"/>
        <w:jc w:val="both"/>
        <w:rPr>
          <w:b/>
          <w:color w:val="FF0000"/>
          <w:sz w:val="26"/>
          <w:szCs w:val="26"/>
        </w:rPr>
      </w:pPr>
    </w:p>
    <w:p w14:paraId="02DD9990" w14:textId="77777777" w:rsidR="00E41AEE" w:rsidRPr="00556AF0" w:rsidRDefault="00E41AEE" w:rsidP="00E41AEE">
      <w:pPr>
        <w:spacing w:line="240" w:lineRule="atLeast"/>
        <w:ind w:left="709"/>
        <w:jc w:val="both"/>
        <w:rPr>
          <w:b/>
          <w:color w:val="000000"/>
          <w:sz w:val="26"/>
          <w:szCs w:val="26"/>
        </w:rPr>
      </w:pPr>
      <w:r w:rsidRPr="00556AF0">
        <w:rPr>
          <w:b/>
          <w:color w:val="000000"/>
          <w:sz w:val="26"/>
          <w:szCs w:val="26"/>
        </w:rPr>
        <w:t>Členská schůze ukládá:</w:t>
      </w:r>
    </w:p>
    <w:p w14:paraId="0A58E290" w14:textId="5DB9B823" w:rsidR="00E41AEE" w:rsidRPr="00556AF0" w:rsidRDefault="00E41AEE" w:rsidP="00E41AEE">
      <w:pPr>
        <w:numPr>
          <w:ilvl w:val="0"/>
          <w:numId w:val="43"/>
        </w:numPr>
        <w:spacing w:before="120" w:line="240" w:lineRule="atLeast"/>
        <w:ind w:left="709" w:hanging="703"/>
        <w:jc w:val="both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 xml:space="preserve">Projednat připomínky z diskuse na představenstvu Bytového družstva </w:t>
      </w:r>
      <w:smartTag w:uri="urn:schemas-microsoft-com:office:smarttags" w:element="metricconverter">
        <w:smartTagPr>
          <w:attr w:name="ProductID" w:val="265 a"/>
        </w:smartTagPr>
        <w:r w:rsidRPr="00556AF0">
          <w:rPr>
            <w:color w:val="000000"/>
            <w:sz w:val="26"/>
            <w:szCs w:val="26"/>
          </w:rPr>
          <w:t>265 a</w:t>
        </w:r>
      </w:smartTag>
      <w:r w:rsidRPr="00556AF0">
        <w:rPr>
          <w:color w:val="000000"/>
          <w:sz w:val="26"/>
          <w:szCs w:val="26"/>
        </w:rPr>
        <w:t xml:space="preserve"> zajistit odstranění závad.</w:t>
      </w:r>
    </w:p>
    <w:p w14:paraId="0EF8591A" w14:textId="77777777" w:rsidR="00E41AEE" w:rsidRDefault="00E41AEE" w:rsidP="00E41AEE">
      <w:pPr>
        <w:ind w:left="1065"/>
        <w:jc w:val="both"/>
        <w:rPr>
          <w:b/>
          <w:color w:val="000000"/>
          <w:sz w:val="26"/>
          <w:szCs w:val="26"/>
        </w:rPr>
      </w:pPr>
    </w:p>
    <w:p w14:paraId="687EFA0C" w14:textId="77777777" w:rsidR="00E41AEE" w:rsidRDefault="00E41AEE" w:rsidP="00E41AEE">
      <w:pPr>
        <w:ind w:left="1065"/>
        <w:jc w:val="both"/>
        <w:rPr>
          <w:b/>
          <w:color w:val="000000"/>
          <w:sz w:val="26"/>
          <w:szCs w:val="26"/>
        </w:rPr>
      </w:pPr>
    </w:p>
    <w:p w14:paraId="6A4B977B" w14:textId="77777777" w:rsidR="00E41AEE" w:rsidRPr="00556AF0" w:rsidRDefault="00E41AEE" w:rsidP="00E41AEE">
      <w:pPr>
        <w:ind w:left="708"/>
        <w:jc w:val="both"/>
        <w:rPr>
          <w:b/>
          <w:color w:val="000000"/>
          <w:sz w:val="26"/>
          <w:szCs w:val="26"/>
        </w:rPr>
      </w:pPr>
      <w:r w:rsidRPr="00556AF0">
        <w:rPr>
          <w:b/>
          <w:color w:val="000000"/>
          <w:sz w:val="26"/>
          <w:szCs w:val="26"/>
        </w:rPr>
        <w:t>Evidencí docházky byla pověřena pí Jitka Mašovská. Jmenovaná podala tuto zprávu:</w:t>
      </w:r>
    </w:p>
    <w:p w14:paraId="70FF283E" w14:textId="77777777" w:rsidR="00E41AEE" w:rsidRPr="00556AF0" w:rsidRDefault="00E41AEE" w:rsidP="00E41AEE">
      <w:pPr>
        <w:ind w:left="1065"/>
        <w:jc w:val="both"/>
        <w:rPr>
          <w:color w:val="000000"/>
          <w:sz w:val="26"/>
          <w:szCs w:val="26"/>
        </w:rPr>
      </w:pPr>
    </w:p>
    <w:p w14:paraId="07B7B535" w14:textId="77777777" w:rsidR="00E41AEE" w:rsidRPr="008B56C0" w:rsidRDefault="00E41AEE" w:rsidP="00E41AEE">
      <w:pPr>
        <w:ind w:firstLine="708"/>
        <w:jc w:val="both"/>
        <w:rPr>
          <w:color w:val="000000"/>
          <w:sz w:val="26"/>
          <w:szCs w:val="26"/>
        </w:rPr>
      </w:pPr>
      <w:r w:rsidRPr="00556AF0">
        <w:rPr>
          <w:color w:val="000000"/>
          <w:sz w:val="26"/>
          <w:szCs w:val="26"/>
        </w:rPr>
        <w:t xml:space="preserve">Členská základna </w:t>
      </w:r>
      <w:r w:rsidRPr="005648CA">
        <w:rPr>
          <w:color w:val="000000"/>
          <w:sz w:val="26"/>
          <w:szCs w:val="26"/>
        </w:rPr>
        <w:t>eviduje</w:t>
      </w:r>
      <w:r w:rsidRPr="005648CA">
        <w:rPr>
          <w:color w:val="000000"/>
          <w:sz w:val="26"/>
          <w:szCs w:val="26"/>
        </w:rPr>
        <w:tab/>
        <w:t xml:space="preserve"> 141 členů</w:t>
      </w:r>
      <w:r w:rsidRPr="005648CA">
        <w:rPr>
          <w:color w:val="000000"/>
          <w:sz w:val="26"/>
          <w:szCs w:val="26"/>
        </w:rPr>
        <w:tab/>
      </w:r>
      <w:r w:rsidRPr="005648CA">
        <w:rPr>
          <w:i/>
          <w:color w:val="000000"/>
          <w:sz w:val="26"/>
          <w:szCs w:val="26"/>
        </w:rPr>
        <w:t>(nadpoloviční většina je 71 členů</w:t>
      </w:r>
      <w:r w:rsidRPr="008B56C0">
        <w:rPr>
          <w:i/>
          <w:color w:val="000000"/>
          <w:sz w:val="26"/>
          <w:szCs w:val="26"/>
        </w:rPr>
        <w:t>)</w:t>
      </w:r>
    </w:p>
    <w:p w14:paraId="2DAF6E46" w14:textId="77777777" w:rsidR="00E41AEE" w:rsidRPr="008B56C0" w:rsidRDefault="00E41AEE" w:rsidP="00E41AEE">
      <w:pPr>
        <w:ind w:firstLine="708"/>
        <w:jc w:val="both"/>
        <w:rPr>
          <w:color w:val="000000"/>
          <w:sz w:val="26"/>
          <w:szCs w:val="26"/>
        </w:rPr>
      </w:pPr>
      <w:r w:rsidRPr="008B56C0">
        <w:rPr>
          <w:color w:val="000000"/>
          <w:sz w:val="26"/>
          <w:szCs w:val="26"/>
        </w:rPr>
        <w:t>Přítomno bylo:</w:t>
      </w:r>
      <w:r w:rsidRPr="008B56C0">
        <w:rPr>
          <w:color w:val="000000"/>
          <w:sz w:val="26"/>
          <w:szCs w:val="26"/>
        </w:rPr>
        <w:tab/>
        <w:t xml:space="preserve">   </w:t>
      </w:r>
      <w:r w:rsidRPr="008B56C0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>40</w:t>
      </w:r>
      <w:r w:rsidRPr="008B56C0">
        <w:rPr>
          <w:color w:val="000000"/>
          <w:sz w:val="26"/>
          <w:szCs w:val="26"/>
        </w:rPr>
        <w:t xml:space="preserve"> členů</w:t>
      </w:r>
    </w:p>
    <w:p w14:paraId="3E2639DD" w14:textId="77777777" w:rsidR="00E41AEE" w:rsidRPr="00267DC1" w:rsidRDefault="00E41AEE" w:rsidP="00E41AEE">
      <w:pPr>
        <w:ind w:firstLine="708"/>
        <w:jc w:val="both"/>
        <w:rPr>
          <w:color w:val="000000"/>
          <w:sz w:val="26"/>
          <w:szCs w:val="26"/>
        </w:rPr>
      </w:pPr>
      <w:r w:rsidRPr="008B56C0">
        <w:rPr>
          <w:color w:val="000000"/>
          <w:sz w:val="26"/>
          <w:szCs w:val="26"/>
        </w:rPr>
        <w:t>Plná moc předložena za:</w:t>
      </w:r>
      <w:r w:rsidRPr="008B56C0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>41</w:t>
      </w:r>
      <w:r w:rsidRPr="008B56C0">
        <w:rPr>
          <w:color w:val="000000"/>
          <w:sz w:val="26"/>
          <w:szCs w:val="26"/>
        </w:rPr>
        <w:t xml:space="preserve"> </w:t>
      </w:r>
      <w:r w:rsidRPr="00267DC1">
        <w:rPr>
          <w:color w:val="000000"/>
          <w:sz w:val="26"/>
          <w:szCs w:val="26"/>
        </w:rPr>
        <w:t>členů</w:t>
      </w:r>
    </w:p>
    <w:p w14:paraId="5B86A33B" w14:textId="77777777" w:rsidR="00E41AEE" w:rsidRPr="008B56C0" w:rsidRDefault="00E41AEE" w:rsidP="00E41AEE">
      <w:pPr>
        <w:ind w:firstLine="708"/>
        <w:jc w:val="both"/>
        <w:rPr>
          <w:b/>
          <w:color w:val="000000"/>
          <w:sz w:val="26"/>
          <w:szCs w:val="26"/>
        </w:rPr>
      </w:pPr>
      <w:r w:rsidRPr="00267DC1">
        <w:rPr>
          <w:b/>
          <w:color w:val="000000"/>
          <w:sz w:val="26"/>
          <w:szCs w:val="26"/>
        </w:rPr>
        <w:t xml:space="preserve">C e l k e m    ú č a s t </w:t>
      </w:r>
      <w:r w:rsidRPr="00267DC1">
        <w:rPr>
          <w:b/>
          <w:color w:val="000000"/>
          <w:sz w:val="26"/>
          <w:szCs w:val="26"/>
        </w:rPr>
        <w:tab/>
        <w:t xml:space="preserve">   81 členů, tj. 57,44 %</w:t>
      </w:r>
    </w:p>
    <w:p w14:paraId="5731075E" w14:textId="77777777" w:rsidR="00E41AEE" w:rsidRPr="008B56C0" w:rsidRDefault="00E41AEE" w:rsidP="00E41AEE">
      <w:pPr>
        <w:ind w:left="1065"/>
        <w:jc w:val="both"/>
        <w:rPr>
          <w:b/>
          <w:color w:val="000000"/>
          <w:sz w:val="26"/>
          <w:szCs w:val="26"/>
        </w:rPr>
      </w:pPr>
    </w:p>
    <w:p w14:paraId="0EF4816F" w14:textId="77777777" w:rsidR="00E41AEE" w:rsidRPr="008B56C0" w:rsidRDefault="00E41AEE" w:rsidP="00E41AEE">
      <w:pPr>
        <w:ind w:left="708"/>
        <w:jc w:val="both"/>
        <w:rPr>
          <w:b/>
          <w:color w:val="000000"/>
          <w:sz w:val="26"/>
          <w:szCs w:val="26"/>
        </w:rPr>
      </w:pPr>
      <w:r w:rsidRPr="008B56C0">
        <w:rPr>
          <w:b/>
          <w:color w:val="000000"/>
          <w:sz w:val="26"/>
          <w:szCs w:val="26"/>
        </w:rPr>
        <w:t xml:space="preserve">Usnesení bylo schváleno </w:t>
      </w:r>
      <w:r>
        <w:rPr>
          <w:b/>
          <w:color w:val="000000"/>
          <w:sz w:val="26"/>
          <w:szCs w:val="26"/>
        </w:rPr>
        <w:t xml:space="preserve">81 </w:t>
      </w:r>
      <w:r w:rsidRPr="008B56C0">
        <w:rPr>
          <w:b/>
          <w:color w:val="000000"/>
          <w:sz w:val="26"/>
          <w:szCs w:val="26"/>
        </w:rPr>
        <w:t>členy B</w:t>
      </w:r>
      <w:r>
        <w:rPr>
          <w:b/>
          <w:color w:val="000000"/>
          <w:sz w:val="26"/>
          <w:szCs w:val="26"/>
        </w:rPr>
        <w:t xml:space="preserve">ytového družstva </w:t>
      </w:r>
      <w:r w:rsidRPr="008B56C0">
        <w:rPr>
          <w:b/>
          <w:color w:val="000000"/>
          <w:sz w:val="26"/>
          <w:szCs w:val="26"/>
        </w:rPr>
        <w:t>265, nikdo nebyl proti, nikdo se nezdržel.</w:t>
      </w:r>
    </w:p>
    <w:p w14:paraId="55164276" w14:textId="77777777" w:rsidR="00E41AEE" w:rsidRPr="008B56C0" w:rsidRDefault="00E41AEE" w:rsidP="00E41AEE">
      <w:pPr>
        <w:ind w:left="1065"/>
        <w:jc w:val="both"/>
        <w:rPr>
          <w:b/>
          <w:color w:val="000000"/>
          <w:sz w:val="26"/>
          <w:szCs w:val="26"/>
        </w:rPr>
      </w:pPr>
    </w:p>
    <w:p w14:paraId="5200791D" w14:textId="77777777" w:rsidR="00E41AEE" w:rsidRPr="00556AF0" w:rsidRDefault="00E41AEE" w:rsidP="00E41AEE">
      <w:pPr>
        <w:ind w:firstLine="708"/>
        <w:jc w:val="both"/>
        <w:rPr>
          <w:b/>
          <w:sz w:val="26"/>
          <w:szCs w:val="26"/>
        </w:rPr>
      </w:pPr>
      <w:r w:rsidRPr="008B56C0">
        <w:rPr>
          <w:b/>
          <w:color w:val="000000"/>
          <w:sz w:val="26"/>
          <w:szCs w:val="26"/>
        </w:rPr>
        <w:t xml:space="preserve">Usnesení členské schůze ze dne </w:t>
      </w:r>
      <w:r>
        <w:rPr>
          <w:b/>
          <w:color w:val="000000"/>
          <w:sz w:val="26"/>
          <w:szCs w:val="26"/>
        </w:rPr>
        <w:t>05</w:t>
      </w:r>
      <w:r w:rsidRPr="008B56C0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04</w:t>
      </w:r>
      <w:r w:rsidRPr="008B56C0">
        <w:rPr>
          <w:b/>
          <w:color w:val="000000"/>
          <w:sz w:val="26"/>
          <w:szCs w:val="26"/>
        </w:rPr>
        <w:t>. 202</w:t>
      </w:r>
      <w:r>
        <w:rPr>
          <w:b/>
          <w:color w:val="000000"/>
          <w:sz w:val="26"/>
          <w:szCs w:val="26"/>
        </w:rPr>
        <w:t>2</w:t>
      </w:r>
      <w:r w:rsidRPr="008B56C0">
        <w:rPr>
          <w:b/>
          <w:color w:val="000000"/>
          <w:sz w:val="26"/>
          <w:szCs w:val="26"/>
        </w:rPr>
        <w:t xml:space="preserve"> je právoplatné</w:t>
      </w:r>
      <w:r w:rsidRPr="00556AF0">
        <w:rPr>
          <w:b/>
          <w:sz w:val="26"/>
          <w:szCs w:val="26"/>
        </w:rPr>
        <w:t>.</w:t>
      </w:r>
    </w:p>
    <w:p w14:paraId="77333BFA" w14:textId="77777777" w:rsidR="00E41AEE" w:rsidRPr="00556AF0" w:rsidRDefault="00E41AEE" w:rsidP="00E41AEE">
      <w:pPr>
        <w:pStyle w:val="Zpat"/>
        <w:tabs>
          <w:tab w:val="clear" w:pos="4536"/>
          <w:tab w:val="clear" w:pos="9072"/>
        </w:tabs>
        <w:ind w:firstLine="360"/>
        <w:jc w:val="both"/>
        <w:rPr>
          <w:sz w:val="26"/>
          <w:szCs w:val="26"/>
        </w:rPr>
      </w:pPr>
    </w:p>
    <w:p w14:paraId="0390DBFC" w14:textId="77777777" w:rsidR="00E41AEE" w:rsidRPr="00556AF0" w:rsidRDefault="00E41AEE" w:rsidP="00E41AEE">
      <w:pPr>
        <w:ind w:left="360"/>
        <w:rPr>
          <w:sz w:val="26"/>
          <w:szCs w:val="26"/>
        </w:rPr>
      </w:pPr>
      <w:r w:rsidRPr="00556AF0">
        <w:rPr>
          <w:sz w:val="26"/>
          <w:szCs w:val="26"/>
        </w:rPr>
        <w:t xml:space="preserve">Zapsali: Douša, </w:t>
      </w:r>
      <w:r>
        <w:rPr>
          <w:sz w:val="26"/>
          <w:szCs w:val="26"/>
        </w:rPr>
        <w:t>Mašovská</w:t>
      </w:r>
      <w:bookmarkEnd w:id="0"/>
    </w:p>
    <w:p w14:paraId="7F6171D6" w14:textId="77777777" w:rsidR="00076819" w:rsidRPr="005D496B" w:rsidRDefault="00076819" w:rsidP="00E15A9F">
      <w:pPr>
        <w:ind w:firstLine="708"/>
        <w:rPr>
          <w:sz w:val="26"/>
          <w:szCs w:val="26"/>
        </w:rPr>
      </w:pPr>
    </w:p>
    <w:sectPr w:rsidR="00076819" w:rsidRPr="005D496B">
      <w:headerReference w:type="default" r:id="rId8"/>
      <w:footerReference w:type="even" r:id="rId9"/>
      <w:footerReference w:type="default" r:id="rId10"/>
      <w:pgSz w:w="11906" w:h="16838" w:code="9"/>
      <w:pgMar w:top="125" w:right="1134" w:bottom="567" w:left="1134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7DA1" w14:textId="77777777" w:rsidR="005A3D38" w:rsidRDefault="005A3D38">
      <w:r>
        <w:separator/>
      </w:r>
    </w:p>
  </w:endnote>
  <w:endnote w:type="continuationSeparator" w:id="0">
    <w:p w14:paraId="7A1C89A9" w14:textId="77777777" w:rsidR="005A3D38" w:rsidRDefault="005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9339" w14:textId="77777777" w:rsidR="00060EBC" w:rsidRDefault="00060E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3EBE0F" w14:textId="77777777" w:rsidR="00060EBC" w:rsidRDefault="00060E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457A" w14:textId="77777777" w:rsidR="00060EBC" w:rsidRDefault="00060EBC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</w:rPr>
    </w:pPr>
  </w:p>
  <w:p w14:paraId="7C2830E8" w14:textId="2B932C30" w:rsidR="00060EBC" w:rsidRDefault="00060EBC" w:rsidP="00791FAE">
    <w:pPr>
      <w:pStyle w:val="Zpat"/>
      <w:tabs>
        <w:tab w:val="clear" w:pos="4536"/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</w:rPr>
      <w:t>ZACLS 01-20</w:t>
    </w:r>
    <w:r w:rsidR="00191E6F">
      <w:rPr>
        <w:rFonts w:ascii="Arial Narrow" w:hAnsi="Arial Narrow"/>
        <w:sz w:val="20"/>
      </w:rPr>
      <w:t>2</w:t>
    </w:r>
    <w:r w:rsidR="00791FAE">
      <w:rPr>
        <w:rFonts w:ascii="Arial Narrow" w:hAnsi="Arial Narrow"/>
        <w:sz w:val="20"/>
      </w:rPr>
      <w:t>2</w:t>
    </w:r>
    <w:r>
      <w:rPr>
        <w:rFonts w:ascii="Arial Narrow" w:hAnsi="Arial Narrow"/>
        <w:sz w:val="20"/>
      </w:rPr>
      <w:t xml:space="preserve">                                 </w:t>
    </w:r>
    <w:r w:rsidR="00791FAE">
      <w:rPr>
        <w:rFonts w:ascii="Arial Narrow" w:hAnsi="Arial Narrow"/>
        <w:sz w:val="20"/>
      </w:rPr>
      <w:t xml:space="preserve">       </w:t>
    </w: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</w:t>
    </w:r>
    <w:r w:rsidR="00791FAE">
      <w:rPr>
        <w:rFonts w:ascii="Arial Narrow" w:hAnsi="Arial Narrow"/>
        <w:sz w:val="20"/>
      </w:rPr>
      <w:t xml:space="preserve">   </w:t>
    </w: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A55D87">
      <w:rPr>
        <w:rFonts w:ascii="Arial Narrow" w:hAnsi="Arial Narrow"/>
        <w:noProof/>
        <w:sz w:val="20"/>
      </w:rPr>
      <w:t>2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(celkem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A55D87">
      <w:rPr>
        <w:rFonts w:ascii="Arial Narrow" w:hAnsi="Arial Narrow"/>
        <w:noProof/>
        <w:sz w:val="20"/>
      </w:rPr>
      <w:t>5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)</w:t>
    </w:r>
    <w:r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14:paraId="2CE94173" w14:textId="64806284" w:rsidR="00060EBC" w:rsidRDefault="006473FC">
    <w:pPr>
      <w:pStyle w:val="Zpat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B9B46" wp14:editId="4536DB1B">
              <wp:simplePos x="0" y="0"/>
              <wp:positionH relativeFrom="column">
                <wp:posOffset>0</wp:posOffset>
              </wp:positionH>
              <wp:positionV relativeFrom="paragraph">
                <wp:posOffset>-264795</wp:posOffset>
              </wp:positionV>
              <wp:extent cx="6172200" cy="0"/>
              <wp:effectExtent l="9525" t="11430" r="9525" b="762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21620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85pt" to="48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D6rwEAAEgDAAAOAAAAZHJzL2Uyb0RvYy54bWysU8Fu2zAMvQ/YPwi6L44zrB2MOD2k6y7d&#10;FqDdBzCSbAuTRYFUYufvJ6lJWmy3YT4Ikkg+vfdIr+/m0YmjIbboW1kvllIYr1Bb37fy5/PDh89S&#10;cASvwaE3rTwZlneb9+/WU2jMCgd02pBIIJ6bKbRyiDE0VcVqMCPwAoPxKdghjRDTkfpKE0wJfXTV&#10;arm8qSYkHQiVYU639y9BuSn4XWdU/NF1bKJwrUzcYlmprPu8Vps1ND1BGKw604B/YDGC9enRK9Q9&#10;RBAHsn9BjVYRMnZxoXCssOusMkVDUlMv/1DzNEAwRUsyh8PVJv5/sOr7cet3lKmr2T+FR1S/WHjc&#10;DuB7Uwg8n0JqXJ2tqqbAzbUkHzjsSOynb6hTDhwiFhfmjsYMmfSJuZh9uppt5ihUurypb1epg1Ko&#10;S6yC5lIYiONXg6PIm1Y667MP0MDxkWMmAs0lJV97fLDOlV46L6ZWfqxvP5UCRmd1DuY0pn6/dSSO&#10;kKehfEVVirxNIzx4XcAGA/rLeR/Bupd9etz5sxlZfx42bvaoTzu6mJTaVVieRyvPw9tzqX79ATa/&#10;AQAA//8DAFBLAwQUAAYACAAAACEAnIDVZN0AAAAIAQAADwAAAGRycy9kb3ducmV2LnhtbEyPQUvD&#10;QBCF74L/YRnBW7tpkdbGbIoJeuhBoa1QvW2TMQlmZ2N20sZ/7wiCHue9x5vvJevRteqEfWg8GZhN&#10;I1BIhS8bqgy87B8nt6ACWypt6wkNfGGAdXp5kdi49Gfa4mnHlZISCrE1UDN3sdahqNHZMPUdknjv&#10;vneW5ewrXfb2LOWu1fMoWmhnG5IPte0wr7H42A3OAIfD6zMPm89skT3luM/e8ge9Meb6ary/A8U4&#10;8l8YfvAFHVJhOvqByqBaAzKEDUxuZktQYq+Wc1GOv4pOE/1/QPoNAAD//wMAUEsBAi0AFAAGAAgA&#10;AAAhALaDOJL+AAAA4QEAABMAAAAAAAAAAAAAAAAAAAAAAFtDb250ZW50X1R5cGVzXS54bWxQSwEC&#10;LQAUAAYACAAAACEAOP0h/9YAAACUAQAACwAAAAAAAAAAAAAAAAAvAQAAX3JlbHMvLnJlbHNQSwEC&#10;LQAUAAYACAAAACEA2gCA+q8BAABIAwAADgAAAAAAAAAAAAAAAAAuAgAAZHJzL2Uyb0RvYy54bWxQ&#10;SwECLQAUAAYACAAAACEAnIDVZN0AAAAIAQAADwAAAAAAAAAAAAAAAAAJBAAAZHJzL2Rvd25yZXYu&#10;eG1sUEsFBgAAAAAEAAQA8wAAABMFAAAAAA=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F60B" w14:textId="77777777" w:rsidR="005A3D38" w:rsidRDefault="005A3D38">
      <w:r>
        <w:separator/>
      </w:r>
    </w:p>
  </w:footnote>
  <w:footnote w:type="continuationSeparator" w:id="0">
    <w:p w14:paraId="36ED9B67" w14:textId="77777777" w:rsidR="005A3D38" w:rsidRDefault="005A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B9FA" w14:textId="61DEC1B6" w:rsidR="00062E89" w:rsidRDefault="006473FC" w:rsidP="00062E89">
    <w:pPr>
      <w:pStyle w:val="Zhlav"/>
      <w:jc w:val="right"/>
      <w:rPr>
        <w:b/>
        <w:bCs/>
        <w:i/>
        <w:iCs/>
        <w:caps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82551A" wp14:editId="5E5AF10F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996440" cy="99631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7EEA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b/>
        <w:bCs/>
        <w:iCs/>
        <w:sz w:val="20"/>
        <w:szCs w:val="20"/>
      </w:rPr>
      <w:t xml:space="preserve">BYTOVÉ DRUŽSTVO </w:t>
    </w:r>
    <w:r w:rsidRPr="00062E89">
      <w:rPr>
        <w:b/>
        <w:bCs/>
        <w:iCs/>
        <w:caps/>
        <w:sz w:val="20"/>
        <w:szCs w:val="20"/>
      </w:rPr>
      <w:t>265</w:t>
    </w:r>
  </w:p>
  <w:p w14:paraId="0636C1B6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sz w:val="20"/>
        <w:szCs w:val="20"/>
      </w:rPr>
      <w:t xml:space="preserve">zapsáno v obchodním rejstříku, vedeném Krajským soudem v Ústí nad Labem, </w:t>
    </w:r>
  </w:p>
  <w:p w14:paraId="7DB20967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sz w:val="20"/>
        <w:szCs w:val="20"/>
      </w:rPr>
      <w:t>oddíl Dr, vložka 301</w:t>
    </w:r>
  </w:p>
  <w:p w14:paraId="321FADA7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sz w:val="20"/>
        <w:szCs w:val="20"/>
      </w:rPr>
      <w:t>IČ: 25006410, DIČ: CZ25006410</w:t>
    </w:r>
  </w:p>
  <w:p w14:paraId="0455B59D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sz w:val="20"/>
        <w:szCs w:val="20"/>
      </w:rPr>
      <w:t>č. účtu: 3394020277/0100, Komerční banka a.s.</w:t>
    </w:r>
  </w:p>
  <w:p w14:paraId="6725089F" w14:textId="57CEBFD3" w:rsidR="00062E89" w:rsidRPr="00062E89" w:rsidRDefault="006473FC" w:rsidP="00062E89">
    <w:pPr>
      <w:pStyle w:val="Zhlav"/>
      <w:jc w:val="right"/>
      <w:rPr>
        <w:sz w:val="20"/>
        <w:szCs w:val="20"/>
      </w:rPr>
    </w:pPr>
    <w:r w:rsidRPr="00062E8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0" wp14:anchorId="070796C6" wp14:editId="2700767F">
          <wp:simplePos x="0" y="0"/>
          <wp:positionH relativeFrom="column">
            <wp:posOffset>3308985</wp:posOffset>
          </wp:positionH>
          <wp:positionV relativeFrom="paragraph">
            <wp:posOffset>107950</wp:posOffset>
          </wp:positionV>
          <wp:extent cx="161925" cy="161925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E8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92FD29E" wp14:editId="2579E5C0">
          <wp:simplePos x="0" y="0"/>
          <wp:positionH relativeFrom="column">
            <wp:posOffset>4309745</wp:posOffset>
          </wp:positionH>
          <wp:positionV relativeFrom="paragraph">
            <wp:posOffset>137160</wp:posOffset>
          </wp:positionV>
          <wp:extent cx="132715" cy="132715"/>
          <wp:effectExtent l="0" t="0" r="0" b="0"/>
          <wp:wrapSquare wrapText="bothSides"/>
          <wp:docPr id="21" name="irc_mi" descr="Výsledek obrázku pro piktogram emai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piktogram emai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E89" w:rsidRPr="00062E89">
      <w:rPr>
        <w:sz w:val="20"/>
        <w:szCs w:val="20"/>
      </w:rPr>
      <w:t xml:space="preserve">Sídlo: tř. Budovatelů 2930/154, 434 </w:t>
    </w:r>
    <w:proofErr w:type="gramStart"/>
    <w:r w:rsidR="00062E89" w:rsidRPr="00062E89">
      <w:rPr>
        <w:sz w:val="20"/>
        <w:szCs w:val="20"/>
      </w:rPr>
      <w:t>01  Most</w:t>
    </w:r>
    <w:proofErr w:type="gramEnd"/>
    <w:r w:rsidR="00062E89" w:rsidRPr="00062E89">
      <w:rPr>
        <w:sz w:val="20"/>
        <w:szCs w:val="20"/>
      </w:rPr>
      <w:t xml:space="preserve"> </w:t>
    </w:r>
  </w:p>
  <w:p w14:paraId="12C8ABA2" w14:textId="77777777" w:rsidR="00062E89" w:rsidRPr="00062E89" w:rsidRDefault="00062E89" w:rsidP="00062E89">
    <w:pPr>
      <w:pStyle w:val="Zhlav"/>
      <w:jc w:val="right"/>
      <w:rPr>
        <w:sz w:val="20"/>
        <w:szCs w:val="20"/>
      </w:rPr>
    </w:pPr>
    <w:r w:rsidRPr="00062E89">
      <w:rPr>
        <w:sz w:val="20"/>
        <w:szCs w:val="20"/>
      </w:rPr>
      <w:t xml:space="preserve">  607 591 </w:t>
    </w:r>
    <w:proofErr w:type="gramStart"/>
    <w:r w:rsidRPr="00062E89">
      <w:rPr>
        <w:sz w:val="20"/>
        <w:szCs w:val="20"/>
      </w:rPr>
      <w:t xml:space="preserve">511,   </w:t>
    </w:r>
    <w:proofErr w:type="gramEnd"/>
    <w:r w:rsidRPr="00062E89">
      <w:rPr>
        <w:sz w:val="20"/>
        <w:szCs w:val="20"/>
      </w:rPr>
      <w:t xml:space="preserve">       </w:t>
    </w:r>
    <w:hyperlink r:id="rId6" w:history="1">
      <w:r w:rsidRPr="00062E89">
        <w:rPr>
          <w:rStyle w:val="Hypertextovodkaz"/>
          <w:sz w:val="20"/>
          <w:szCs w:val="20"/>
        </w:rPr>
        <w:t>bytovedruzstvo265@seznam.cz</w:t>
      </w:r>
    </w:hyperlink>
  </w:p>
  <w:p w14:paraId="376D2099" w14:textId="323B52C8" w:rsidR="00060EBC" w:rsidRPr="00062E89" w:rsidRDefault="006473FC" w:rsidP="00062E89">
    <w:pPr>
      <w:pStyle w:val="Zhlav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FC313" wp14:editId="0872ABF4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6172200" cy="0"/>
              <wp:effectExtent l="9525" t="11430" r="952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64806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8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dc4lC9kAAAAEAQAADwAAAGRycy9kb3ducmV2LnhtbEyPQU/C&#10;QBCF7yb8h82QeCGytSQitVti1N68CBqvQ3dsG7uzpbtA9dc7ctHjlzd575t8PbpOHWkIrWcD1/ME&#10;FHHlbcu1gddteXULKkRki51nMvBFAdbF5CLHzPoTv9BxE2slJRwyNNDE2Gdah6ohh2Hue2LJPvzg&#10;MAoOtbYDnqTcdTpNkhvtsGVZaLCnh4aqz83BGQjlG+3L71k1S94Xtad0//j8hMZcTsf7O1CRxvh3&#10;DL/6og6FOO38gW1QnQF5JBpYLUBJuFqmwrsz6yLX/+WLH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B1ziUL2QAAAAQBAAAPAAAAAAAAAAAAAAAAAAk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0123C3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C694E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DB3D84"/>
    <w:multiLevelType w:val="hybridMultilevel"/>
    <w:tmpl w:val="B83EA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D685F"/>
    <w:multiLevelType w:val="hybridMultilevel"/>
    <w:tmpl w:val="8626C12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045B7"/>
    <w:multiLevelType w:val="hybridMultilevel"/>
    <w:tmpl w:val="0ED2F6F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C4A65"/>
    <w:multiLevelType w:val="hybridMultilevel"/>
    <w:tmpl w:val="9D7AE1A0"/>
    <w:lvl w:ilvl="0" w:tplc="487AD3F6">
      <w:start w:val="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57DE6BD2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170199"/>
    <w:multiLevelType w:val="hybridMultilevel"/>
    <w:tmpl w:val="324866BE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6FA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FF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D1106"/>
    <w:multiLevelType w:val="hybridMultilevel"/>
    <w:tmpl w:val="E29AB9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706E3"/>
    <w:multiLevelType w:val="hybridMultilevel"/>
    <w:tmpl w:val="FA10FDAA"/>
    <w:lvl w:ilvl="0" w:tplc="6C1004D0">
      <w:start w:val="26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8F00D9"/>
    <w:multiLevelType w:val="hybridMultilevel"/>
    <w:tmpl w:val="8FDC57EA"/>
    <w:lvl w:ilvl="0" w:tplc="390CD06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1D6674"/>
    <w:multiLevelType w:val="hybridMultilevel"/>
    <w:tmpl w:val="7EA609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3389"/>
    <w:multiLevelType w:val="hybridMultilevel"/>
    <w:tmpl w:val="975C1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243DD"/>
    <w:multiLevelType w:val="hybridMultilevel"/>
    <w:tmpl w:val="60643004"/>
    <w:lvl w:ilvl="0" w:tplc="33468FF8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379A"/>
    <w:multiLevelType w:val="hybridMultilevel"/>
    <w:tmpl w:val="DBC00A54"/>
    <w:lvl w:ilvl="0" w:tplc="0AB0735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36B7BB1"/>
    <w:multiLevelType w:val="hybridMultilevel"/>
    <w:tmpl w:val="E0244A66"/>
    <w:lvl w:ilvl="0" w:tplc="4B2EB21E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44E6E32"/>
    <w:multiLevelType w:val="multilevel"/>
    <w:tmpl w:val="951E2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8F75536"/>
    <w:multiLevelType w:val="hybridMultilevel"/>
    <w:tmpl w:val="73AE6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278CB"/>
    <w:multiLevelType w:val="hybridMultilevel"/>
    <w:tmpl w:val="D7708222"/>
    <w:lvl w:ilvl="0" w:tplc="515E1AA0">
      <w:start w:val="1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 w15:restartNumberingAfterBreak="0">
    <w:nsid w:val="2A9957A1"/>
    <w:multiLevelType w:val="hybridMultilevel"/>
    <w:tmpl w:val="8408868E"/>
    <w:lvl w:ilvl="0" w:tplc="F2B2571E">
      <w:start w:val="9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C9D4E97"/>
    <w:multiLevelType w:val="hybridMultilevel"/>
    <w:tmpl w:val="FA44B080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FD232A"/>
    <w:multiLevelType w:val="hybridMultilevel"/>
    <w:tmpl w:val="5ADC24C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F0743"/>
    <w:multiLevelType w:val="hybridMultilevel"/>
    <w:tmpl w:val="3DEE62C4"/>
    <w:lvl w:ilvl="0" w:tplc="6B90D8AE">
      <w:start w:val="6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365A5333"/>
    <w:multiLevelType w:val="hybridMultilevel"/>
    <w:tmpl w:val="0B8EAF2A"/>
    <w:lvl w:ilvl="0" w:tplc="3FB8DE8A">
      <w:start w:val="9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 w15:restartNumberingAfterBreak="0">
    <w:nsid w:val="370153A8"/>
    <w:multiLevelType w:val="hybridMultilevel"/>
    <w:tmpl w:val="1982DEB4"/>
    <w:lvl w:ilvl="0" w:tplc="5958F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D10E86"/>
    <w:multiLevelType w:val="hybridMultilevel"/>
    <w:tmpl w:val="1EB0BB40"/>
    <w:lvl w:ilvl="0" w:tplc="4C06E530">
      <w:start w:val="1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F7FFA"/>
    <w:multiLevelType w:val="hybridMultilevel"/>
    <w:tmpl w:val="E17AA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0B0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8578E"/>
    <w:multiLevelType w:val="hybridMultilevel"/>
    <w:tmpl w:val="5F280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31C89"/>
    <w:multiLevelType w:val="hybridMultilevel"/>
    <w:tmpl w:val="4E78D302"/>
    <w:lvl w:ilvl="0" w:tplc="937A2B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93300AA"/>
    <w:multiLevelType w:val="hybridMultilevel"/>
    <w:tmpl w:val="3AAEA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E64"/>
    <w:multiLevelType w:val="hybridMultilevel"/>
    <w:tmpl w:val="1124083C"/>
    <w:lvl w:ilvl="0" w:tplc="BB1CDB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3471858"/>
    <w:multiLevelType w:val="hybridMultilevel"/>
    <w:tmpl w:val="D8B2BD9C"/>
    <w:lvl w:ilvl="0" w:tplc="BE2C5892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1" w15:restartNumberingAfterBreak="0">
    <w:nsid w:val="54F213AA"/>
    <w:multiLevelType w:val="hybridMultilevel"/>
    <w:tmpl w:val="970647F0"/>
    <w:lvl w:ilvl="0" w:tplc="EA26736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9BA3060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9E97702"/>
    <w:multiLevelType w:val="hybridMultilevel"/>
    <w:tmpl w:val="43EC25F4"/>
    <w:lvl w:ilvl="0" w:tplc="6CC07C90">
      <w:start w:val="1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 w15:restartNumberingAfterBreak="0">
    <w:nsid w:val="5A1F14A2"/>
    <w:multiLevelType w:val="hybridMultilevel"/>
    <w:tmpl w:val="7082ABE2"/>
    <w:lvl w:ilvl="0" w:tplc="5958F83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A827472"/>
    <w:multiLevelType w:val="hybridMultilevel"/>
    <w:tmpl w:val="ED7675EC"/>
    <w:lvl w:ilvl="0" w:tplc="2DD0C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1334A8"/>
    <w:multiLevelType w:val="hybridMultilevel"/>
    <w:tmpl w:val="75C8FC4C"/>
    <w:lvl w:ilvl="0" w:tplc="CCF46AC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BF05293"/>
    <w:multiLevelType w:val="hybridMultilevel"/>
    <w:tmpl w:val="FFE6B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13929"/>
    <w:multiLevelType w:val="hybridMultilevel"/>
    <w:tmpl w:val="1E0E5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3E1E2E"/>
    <w:multiLevelType w:val="hybridMultilevel"/>
    <w:tmpl w:val="75BAD6C2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0657A"/>
    <w:multiLevelType w:val="hybridMultilevel"/>
    <w:tmpl w:val="AC14F004"/>
    <w:lvl w:ilvl="0" w:tplc="021AFAB6">
      <w:start w:val="4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678C3D0C"/>
    <w:multiLevelType w:val="hybridMultilevel"/>
    <w:tmpl w:val="818654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8D3A4C"/>
    <w:multiLevelType w:val="hybridMultilevel"/>
    <w:tmpl w:val="67B4D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20C6A"/>
    <w:multiLevelType w:val="hybridMultilevel"/>
    <w:tmpl w:val="0150DA5C"/>
    <w:lvl w:ilvl="0" w:tplc="C1F8F1D4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 w15:restartNumberingAfterBreak="0">
    <w:nsid w:val="6D244F95"/>
    <w:multiLevelType w:val="hybridMultilevel"/>
    <w:tmpl w:val="34C85988"/>
    <w:lvl w:ilvl="0" w:tplc="FB64B2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B16B5E"/>
    <w:multiLevelType w:val="hybridMultilevel"/>
    <w:tmpl w:val="AA2E15EC"/>
    <w:lvl w:ilvl="0" w:tplc="6DE46786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20631BD"/>
    <w:multiLevelType w:val="hybridMultilevel"/>
    <w:tmpl w:val="9448284E"/>
    <w:lvl w:ilvl="0" w:tplc="A4F011B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DA28C9"/>
    <w:multiLevelType w:val="hybridMultilevel"/>
    <w:tmpl w:val="81BCB0A0"/>
    <w:lvl w:ilvl="0" w:tplc="6032DD0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355CD"/>
    <w:multiLevelType w:val="hybridMultilevel"/>
    <w:tmpl w:val="B1025044"/>
    <w:lvl w:ilvl="0" w:tplc="7884F81A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46124963">
    <w:abstractNumId w:val="1"/>
  </w:num>
  <w:num w:numId="2" w16cid:durableId="189684422">
    <w:abstractNumId w:val="0"/>
  </w:num>
  <w:num w:numId="3" w16cid:durableId="835072263">
    <w:abstractNumId w:val="35"/>
  </w:num>
  <w:num w:numId="4" w16cid:durableId="410391813">
    <w:abstractNumId w:val="26"/>
  </w:num>
  <w:num w:numId="5" w16cid:durableId="116920261">
    <w:abstractNumId w:val="12"/>
  </w:num>
  <w:num w:numId="6" w16cid:durableId="600256396">
    <w:abstractNumId w:val="10"/>
  </w:num>
  <w:num w:numId="7" w16cid:durableId="1195464493">
    <w:abstractNumId w:val="11"/>
  </w:num>
  <w:num w:numId="8" w16cid:durableId="859857641">
    <w:abstractNumId w:val="28"/>
  </w:num>
  <w:num w:numId="9" w16cid:durableId="1240364806">
    <w:abstractNumId w:val="37"/>
  </w:num>
  <w:num w:numId="10" w16cid:durableId="1991059882">
    <w:abstractNumId w:val="38"/>
  </w:num>
  <w:num w:numId="11" w16cid:durableId="119882397">
    <w:abstractNumId w:val="45"/>
  </w:num>
  <w:num w:numId="12" w16cid:durableId="982470141">
    <w:abstractNumId w:val="20"/>
  </w:num>
  <w:num w:numId="13" w16cid:durableId="660356562">
    <w:abstractNumId w:val="43"/>
  </w:num>
  <w:num w:numId="14" w16cid:durableId="1932011276">
    <w:abstractNumId w:val="29"/>
  </w:num>
  <w:num w:numId="15" w16cid:durableId="1145590605">
    <w:abstractNumId w:val="9"/>
  </w:num>
  <w:num w:numId="16" w16cid:durableId="1736781271">
    <w:abstractNumId w:val="19"/>
  </w:num>
  <w:num w:numId="17" w16cid:durableId="1381784703">
    <w:abstractNumId w:val="4"/>
  </w:num>
  <w:num w:numId="18" w16cid:durableId="1096486176">
    <w:abstractNumId w:val="36"/>
  </w:num>
  <w:num w:numId="19" w16cid:durableId="630986247">
    <w:abstractNumId w:val="8"/>
  </w:num>
  <w:num w:numId="20" w16cid:durableId="931594570">
    <w:abstractNumId w:val="32"/>
  </w:num>
  <w:num w:numId="21" w16cid:durableId="668797971">
    <w:abstractNumId w:val="17"/>
  </w:num>
  <w:num w:numId="22" w16cid:durableId="1677876126">
    <w:abstractNumId w:val="18"/>
  </w:num>
  <w:num w:numId="23" w16cid:durableId="2099598142">
    <w:abstractNumId w:val="39"/>
  </w:num>
  <w:num w:numId="24" w16cid:durableId="1230847604">
    <w:abstractNumId w:val="27"/>
  </w:num>
  <w:num w:numId="25" w16cid:durableId="746192912">
    <w:abstractNumId w:val="21"/>
  </w:num>
  <w:num w:numId="26" w16cid:durableId="238104701">
    <w:abstractNumId w:val="47"/>
  </w:num>
  <w:num w:numId="27" w16cid:durableId="1654140951">
    <w:abstractNumId w:val="42"/>
  </w:num>
  <w:num w:numId="28" w16cid:durableId="202179254">
    <w:abstractNumId w:val="33"/>
  </w:num>
  <w:num w:numId="29" w16cid:durableId="526219958">
    <w:abstractNumId w:val="31"/>
  </w:num>
  <w:num w:numId="30" w16cid:durableId="1501889653">
    <w:abstractNumId w:val="2"/>
  </w:num>
  <w:num w:numId="31" w16cid:durableId="766803498">
    <w:abstractNumId w:val="7"/>
  </w:num>
  <w:num w:numId="32" w16cid:durableId="1446079001">
    <w:abstractNumId w:val="41"/>
  </w:num>
  <w:num w:numId="33" w16cid:durableId="228731694">
    <w:abstractNumId w:val="25"/>
  </w:num>
  <w:num w:numId="34" w16cid:durableId="1283659090">
    <w:abstractNumId w:val="14"/>
  </w:num>
  <w:num w:numId="35" w16cid:durableId="677579308">
    <w:abstractNumId w:val="34"/>
  </w:num>
  <w:num w:numId="36" w16cid:durableId="1917860520">
    <w:abstractNumId w:val="3"/>
  </w:num>
  <w:num w:numId="37" w16cid:durableId="77558478">
    <w:abstractNumId w:val="24"/>
  </w:num>
  <w:num w:numId="38" w16cid:durableId="689453891">
    <w:abstractNumId w:val="5"/>
  </w:num>
  <w:num w:numId="39" w16cid:durableId="1212304646">
    <w:abstractNumId w:val="30"/>
  </w:num>
  <w:num w:numId="40" w16cid:durableId="554782404">
    <w:abstractNumId w:val="6"/>
  </w:num>
  <w:num w:numId="41" w16cid:durableId="150413949">
    <w:abstractNumId w:val="40"/>
  </w:num>
  <w:num w:numId="42" w16cid:durableId="1290016159">
    <w:abstractNumId w:val="23"/>
  </w:num>
  <w:num w:numId="43" w16cid:durableId="661667659">
    <w:abstractNumId w:val="46"/>
  </w:num>
  <w:num w:numId="44" w16cid:durableId="1949576612">
    <w:abstractNumId w:val="13"/>
  </w:num>
  <w:num w:numId="45" w16cid:durableId="985089871">
    <w:abstractNumId w:val="15"/>
  </w:num>
  <w:num w:numId="46" w16cid:durableId="1814907820">
    <w:abstractNumId w:val="22"/>
  </w:num>
  <w:num w:numId="47" w16cid:durableId="1100487907">
    <w:abstractNumId w:val="16"/>
  </w:num>
  <w:num w:numId="48" w16cid:durableId="170578620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5"/>
    <w:rsid w:val="00020B95"/>
    <w:rsid w:val="00036A0B"/>
    <w:rsid w:val="00060EBC"/>
    <w:rsid w:val="00062E89"/>
    <w:rsid w:val="00064E61"/>
    <w:rsid w:val="0007231A"/>
    <w:rsid w:val="00076819"/>
    <w:rsid w:val="000779F3"/>
    <w:rsid w:val="00077E6F"/>
    <w:rsid w:val="00090D8F"/>
    <w:rsid w:val="000A7016"/>
    <w:rsid w:val="000A7FC2"/>
    <w:rsid w:val="000B0388"/>
    <w:rsid w:val="000B0FCD"/>
    <w:rsid w:val="000C45FE"/>
    <w:rsid w:val="000F4796"/>
    <w:rsid w:val="000F578D"/>
    <w:rsid w:val="000F709B"/>
    <w:rsid w:val="00114054"/>
    <w:rsid w:val="001173AA"/>
    <w:rsid w:val="00120ABA"/>
    <w:rsid w:val="001502D6"/>
    <w:rsid w:val="001570D5"/>
    <w:rsid w:val="00173678"/>
    <w:rsid w:val="00191E6F"/>
    <w:rsid w:val="001A79E6"/>
    <w:rsid w:val="001B3587"/>
    <w:rsid w:val="001B4007"/>
    <w:rsid w:val="001F6569"/>
    <w:rsid w:val="00201B55"/>
    <w:rsid w:val="0020249D"/>
    <w:rsid w:val="00203EE3"/>
    <w:rsid w:val="00206AB3"/>
    <w:rsid w:val="00215E11"/>
    <w:rsid w:val="00244B6D"/>
    <w:rsid w:val="002541D6"/>
    <w:rsid w:val="00264B2E"/>
    <w:rsid w:val="0028281A"/>
    <w:rsid w:val="00284109"/>
    <w:rsid w:val="00297FE7"/>
    <w:rsid w:val="002B7A6F"/>
    <w:rsid w:val="002D1E79"/>
    <w:rsid w:val="002D6BCE"/>
    <w:rsid w:val="002F35B6"/>
    <w:rsid w:val="003308CB"/>
    <w:rsid w:val="00331216"/>
    <w:rsid w:val="00337E98"/>
    <w:rsid w:val="00347149"/>
    <w:rsid w:val="00364A96"/>
    <w:rsid w:val="00366FF2"/>
    <w:rsid w:val="00371297"/>
    <w:rsid w:val="00380EF0"/>
    <w:rsid w:val="00383F1C"/>
    <w:rsid w:val="0038666B"/>
    <w:rsid w:val="00393D07"/>
    <w:rsid w:val="003A4030"/>
    <w:rsid w:val="003E60B4"/>
    <w:rsid w:val="0040210A"/>
    <w:rsid w:val="00403D31"/>
    <w:rsid w:val="00424597"/>
    <w:rsid w:val="00426BFD"/>
    <w:rsid w:val="004276D9"/>
    <w:rsid w:val="004476D1"/>
    <w:rsid w:val="00452445"/>
    <w:rsid w:val="00464C16"/>
    <w:rsid w:val="00487682"/>
    <w:rsid w:val="004C3A59"/>
    <w:rsid w:val="004C6A42"/>
    <w:rsid w:val="004D17CA"/>
    <w:rsid w:val="004D1F54"/>
    <w:rsid w:val="004E66E8"/>
    <w:rsid w:val="004F3B37"/>
    <w:rsid w:val="00500F68"/>
    <w:rsid w:val="005075FA"/>
    <w:rsid w:val="0052203E"/>
    <w:rsid w:val="00535260"/>
    <w:rsid w:val="00536AFE"/>
    <w:rsid w:val="00540AD5"/>
    <w:rsid w:val="00556AF0"/>
    <w:rsid w:val="0057458A"/>
    <w:rsid w:val="00596451"/>
    <w:rsid w:val="005A3D38"/>
    <w:rsid w:val="005A4450"/>
    <w:rsid w:val="005B1C9C"/>
    <w:rsid w:val="005C54C1"/>
    <w:rsid w:val="005D496B"/>
    <w:rsid w:val="005F3E02"/>
    <w:rsid w:val="00601FED"/>
    <w:rsid w:val="00617AAF"/>
    <w:rsid w:val="0063030A"/>
    <w:rsid w:val="00631F1F"/>
    <w:rsid w:val="00632656"/>
    <w:rsid w:val="006334B7"/>
    <w:rsid w:val="00634B86"/>
    <w:rsid w:val="00646B67"/>
    <w:rsid w:val="006473FC"/>
    <w:rsid w:val="00684C7E"/>
    <w:rsid w:val="00684D9F"/>
    <w:rsid w:val="00695774"/>
    <w:rsid w:val="006A06EE"/>
    <w:rsid w:val="006A249D"/>
    <w:rsid w:val="006B0143"/>
    <w:rsid w:val="006D5E7F"/>
    <w:rsid w:val="006D6DD6"/>
    <w:rsid w:val="006D6E17"/>
    <w:rsid w:val="006D6FE6"/>
    <w:rsid w:val="006E6CAB"/>
    <w:rsid w:val="007139DA"/>
    <w:rsid w:val="00714E8B"/>
    <w:rsid w:val="0071654E"/>
    <w:rsid w:val="00722298"/>
    <w:rsid w:val="00754D8D"/>
    <w:rsid w:val="00762FB1"/>
    <w:rsid w:val="00763A1D"/>
    <w:rsid w:val="0078100A"/>
    <w:rsid w:val="00787074"/>
    <w:rsid w:val="00791FAE"/>
    <w:rsid w:val="007B78A6"/>
    <w:rsid w:val="007C3DDF"/>
    <w:rsid w:val="0081183F"/>
    <w:rsid w:val="00811CA1"/>
    <w:rsid w:val="008127E9"/>
    <w:rsid w:val="0082131F"/>
    <w:rsid w:val="008246CF"/>
    <w:rsid w:val="008266DE"/>
    <w:rsid w:val="008373D7"/>
    <w:rsid w:val="00847981"/>
    <w:rsid w:val="00856281"/>
    <w:rsid w:val="008676E9"/>
    <w:rsid w:val="00897E70"/>
    <w:rsid w:val="008B0C8C"/>
    <w:rsid w:val="008B56C0"/>
    <w:rsid w:val="008B6FB0"/>
    <w:rsid w:val="008C4778"/>
    <w:rsid w:val="008F6CA0"/>
    <w:rsid w:val="00921753"/>
    <w:rsid w:val="00923DBF"/>
    <w:rsid w:val="00927121"/>
    <w:rsid w:val="009508AC"/>
    <w:rsid w:val="00957ACB"/>
    <w:rsid w:val="00960225"/>
    <w:rsid w:val="009624E4"/>
    <w:rsid w:val="00966852"/>
    <w:rsid w:val="00982270"/>
    <w:rsid w:val="00993405"/>
    <w:rsid w:val="009C46EA"/>
    <w:rsid w:val="009D4AC3"/>
    <w:rsid w:val="009D73FF"/>
    <w:rsid w:val="009E6499"/>
    <w:rsid w:val="00A02354"/>
    <w:rsid w:val="00A24FFB"/>
    <w:rsid w:val="00A26E9F"/>
    <w:rsid w:val="00A55D87"/>
    <w:rsid w:val="00A84B10"/>
    <w:rsid w:val="00AA0DA3"/>
    <w:rsid w:val="00AA2C82"/>
    <w:rsid w:val="00AB70D6"/>
    <w:rsid w:val="00AC4E3A"/>
    <w:rsid w:val="00AC58BE"/>
    <w:rsid w:val="00AD590E"/>
    <w:rsid w:val="00AE132B"/>
    <w:rsid w:val="00AF25C4"/>
    <w:rsid w:val="00B15632"/>
    <w:rsid w:val="00B1738A"/>
    <w:rsid w:val="00B21C1A"/>
    <w:rsid w:val="00B3646B"/>
    <w:rsid w:val="00B43D88"/>
    <w:rsid w:val="00B47B24"/>
    <w:rsid w:val="00B62B76"/>
    <w:rsid w:val="00B7402A"/>
    <w:rsid w:val="00B7506B"/>
    <w:rsid w:val="00B86C48"/>
    <w:rsid w:val="00B90A9A"/>
    <w:rsid w:val="00BC5535"/>
    <w:rsid w:val="00BE5644"/>
    <w:rsid w:val="00C06D5D"/>
    <w:rsid w:val="00C3095E"/>
    <w:rsid w:val="00C4285A"/>
    <w:rsid w:val="00C53A3A"/>
    <w:rsid w:val="00C7009F"/>
    <w:rsid w:val="00C93E4D"/>
    <w:rsid w:val="00CA2EE7"/>
    <w:rsid w:val="00CA61DA"/>
    <w:rsid w:val="00CB1917"/>
    <w:rsid w:val="00CE39FF"/>
    <w:rsid w:val="00D00AB5"/>
    <w:rsid w:val="00D26291"/>
    <w:rsid w:val="00D32FFF"/>
    <w:rsid w:val="00D50A20"/>
    <w:rsid w:val="00D56EE9"/>
    <w:rsid w:val="00D575AD"/>
    <w:rsid w:val="00D65481"/>
    <w:rsid w:val="00D745E8"/>
    <w:rsid w:val="00D75C22"/>
    <w:rsid w:val="00D76CF7"/>
    <w:rsid w:val="00D82F8D"/>
    <w:rsid w:val="00D92B2B"/>
    <w:rsid w:val="00DA099E"/>
    <w:rsid w:val="00DA5E76"/>
    <w:rsid w:val="00DC02AE"/>
    <w:rsid w:val="00DC21BC"/>
    <w:rsid w:val="00DF248C"/>
    <w:rsid w:val="00DF2F9C"/>
    <w:rsid w:val="00DF6615"/>
    <w:rsid w:val="00E02E48"/>
    <w:rsid w:val="00E069E1"/>
    <w:rsid w:val="00E15A9F"/>
    <w:rsid w:val="00E33D88"/>
    <w:rsid w:val="00E37F89"/>
    <w:rsid w:val="00E41AEE"/>
    <w:rsid w:val="00E46B41"/>
    <w:rsid w:val="00E47ED4"/>
    <w:rsid w:val="00E73FB1"/>
    <w:rsid w:val="00E76156"/>
    <w:rsid w:val="00EB0DD5"/>
    <w:rsid w:val="00ED3E18"/>
    <w:rsid w:val="00ED5499"/>
    <w:rsid w:val="00EE0381"/>
    <w:rsid w:val="00EE6233"/>
    <w:rsid w:val="00EF09A4"/>
    <w:rsid w:val="00EF720D"/>
    <w:rsid w:val="00F03B43"/>
    <w:rsid w:val="00F315FF"/>
    <w:rsid w:val="00F65189"/>
    <w:rsid w:val="00F84563"/>
    <w:rsid w:val="00F850E9"/>
    <w:rsid w:val="00F87156"/>
    <w:rsid w:val="00F91446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03C379"/>
  <w15:chartTrackingRefBased/>
  <w15:docId w15:val="{6C2A82CC-3675-430A-8DF6-19A05CB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Tahoma" w:hAnsi="Tahoma" w:cs="Tahoma"/>
      <w:b/>
      <w:i/>
      <w:sz w:val="5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Tahoma" w:hAnsi="Tahoma" w:cs="Tahoma"/>
      <w:i/>
      <w:sz w:val="3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Tahoma" w:hAnsi="Tahoma" w:cs="Tahoma"/>
      <w:b/>
      <w:sz w:val="1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Tahoma" w:hAnsi="Tahoma" w:cs="Tahoma"/>
      <w:b/>
      <w:bCs/>
      <w:i/>
      <w:sz w:val="30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b/>
      <w:bCs/>
      <w:i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Tahoma" w:hAnsi="Tahoma" w:cs="Tahoma"/>
      <w:i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Tahoma" w:hAnsi="Tahoma" w:cs="Tahoma"/>
      <w:b/>
      <w:i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Tahoma" w:hAnsi="Tahoma" w:cs="Tahoma"/>
      <w:b/>
      <w:i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 Narrow" w:hAnsi="Arial Narrow"/>
    </w:rPr>
  </w:style>
  <w:style w:type="paragraph" w:customStyle="1" w:styleId="Tabulkasted">
    <w:name w:val="Tabulka střed"/>
    <w:basedOn w:val="Normln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pPr>
      <w:spacing w:line="240" w:lineRule="auto"/>
      <w:jc w:val="both"/>
    </w:pPr>
    <w:rPr>
      <w:rFonts w:ascii="Times New Roman" w:hAnsi="Times New Roman" w:cs="Times New Roman"/>
      <w:i w:val="0"/>
      <w:color w:val="000000"/>
      <w:sz w:val="24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Tahoma" w:hAnsi="Tahoma" w:cs="Tahoma"/>
      <w:b/>
      <w:i/>
      <w:sz w:val="60"/>
      <w:szCs w:val="20"/>
    </w:rPr>
  </w:style>
  <w:style w:type="paragraph" w:styleId="Podnadpis">
    <w:name w:val="Subtitle"/>
    <w:basedOn w:val="Normln"/>
    <w:qFormat/>
    <w:pPr>
      <w:spacing w:line="360" w:lineRule="atLeast"/>
    </w:pPr>
    <w:rPr>
      <w:rFonts w:ascii="Tahoma" w:hAnsi="Tahoma" w:cs="Tahoma"/>
      <w:b/>
      <w:bCs/>
      <w:i/>
      <w:iCs/>
      <w:sz w:val="28"/>
      <w:szCs w:val="28"/>
    </w:rPr>
  </w:style>
  <w:style w:type="paragraph" w:styleId="Textvbloku">
    <w:name w:val="Block Text"/>
    <w:basedOn w:val="Normln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Narrow" w:hAnsi="Arial Narrow"/>
      <w:i/>
      <w:iCs/>
      <w:sz w:val="26"/>
      <w:szCs w:val="20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 Narrow" w:hAnsi="Arial Narrow"/>
      <w:sz w:val="26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bsah9">
    <w:name w:val="obsah9"/>
    <w:basedOn w:val="Normln"/>
    <w:pPr>
      <w:spacing w:before="240" w:after="240"/>
    </w:pPr>
    <w:rPr>
      <w:sz w:val="17"/>
      <w:szCs w:val="17"/>
    </w:rPr>
  </w:style>
  <w:style w:type="character" w:customStyle="1" w:styleId="revised11">
    <w:name w:val="revised11"/>
    <w:basedOn w:val="Standardnpsmoodstavce"/>
  </w:style>
  <w:style w:type="character" w:customStyle="1" w:styleId="author1">
    <w:name w:val="author1"/>
    <w:rPr>
      <w:rFonts w:ascii="Arial" w:hAnsi="Arial" w:cs="Arial" w:hint="default"/>
      <w:sz w:val="18"/>
      <w:szCs w:val="18"/>
    </w:rPr>
  </w:style>
  <w:style w:type="character" w:customStyle="1" w:styleId="revised6">
    <w:name w:val="revised6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pPr>
      <w:numPr>
        <w:numId w:val="1"/>
      </w:numPr>
    </w:pPr>
    <w:rPr>
      <w:sz w:val="20"/>
      <w:szCs w:val="20"/>
    </w:rPr>
  </w:style>
  <w:style w:type="paragraph" w:styleId="Seznamsodrkami3">
    <w:name w:val="List Bullet 3"/>
    <w:basedOn w:val="Normln"/>
    <w:pPr>
      <w:numPr>
        <w:numId w:val="2"/>
      </w:numPr>
    </w:pPr>
    <w:rPr>
      <w:sz w:val="20"/>
      <w:szCs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quote12">
    <w:name w:val="quote12"/>
    <w:basedOn w:val="Standardnpsmoodstavce"/>
    <w:rsid w:val="002F35B6"/>
  </w:style>
  <w:style w:type="paragraph" w:styleId="Textbubliny">
    <w:name w:val="Balloon Text"/>
    <w:basedOn w:val="Normln"/>
    <w:link w:val="TextbublinyChar"/>
    <w:rsid w:val="00AA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0DA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rsid w:val="00E46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63A1D"/>
    <w:pPr>
      <w:ind w:left="708"/>
    </w:pPr>
  </w:style>
  <w:style w:type="character" w:customStyle="1" w:styleId="ZhlavChar">
    <w:name w:val="Záhlaví Char"/>
    <w:link w:val="Zhlav"/>
    <w:rsid w:val="00062E89"/>
    <w:rPr>
      <w:sz w:val="24"/>
      <w:szCs w:val="24"/>
    </w:rPr>
  </w:style>
  <w:style w:type="table" w:styleId="Mkatabulky">
    <w:name w:val="Table Grid"/>
    <w:basedOn w:val="Normlntabulka"/>
    <w:rsid w:val="00D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jovOH1lZrfAhVLaVAKHUwuDn4QjRx6BAgBEAU&amp;url=https%3A%2F%2Fwww.freepik.com%2Ffree-photos-vectors%2Fmail&amp;psig=AOvVaw2pdYsti6I_IHVI91NWnsnT&amp;ust=15446999496829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ytovedruzstvo265@seznam.cz" TargetMode="External"/><Relationship Id="rId5" Type="http://schemas.openxmlformats.org/officeDocument/2006/relationships/image" Target="https://img.freepik.com/free-icon/opened-email-envelope_318-44146.jpg?size=338&amp;ext=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2605</CharactersWithSpaces>
  <SharedDoc>false</SharedDoc>
  <HLinks>
    <vt:vector size="18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  <vt:variant>
        <vt:i4>655419</vt:i4>
      </vt:variant>
      <vt:variant>
        <vt:i4>-1</vt:i4>
      </vt:variant>
      <vt:variant>
        <vt:i4>1045</vt:i4>
      </vt:variant>
      <vt:variant>
        <vt:i4>4</vt:i4>
      </vt:variant>
      <vt:variant>
        <vt:lpwstr>https://www.google.com/url?sa=i&amp;rct=j&amp;q=&amp;esrc=s&amp;source=images&amp;cd=&amp;cad=rja&amp;uact=8&amp;ved=2ahUKEwjovOH1lZrfAhVLaVAKHUwuDn4QjRx6BAgBEAU&amp;url=https%3A%2F%2Fwww.freepik.com%2Ffree-photos-vectors%2Fmail&amp;psig=AOvVaw2pdYsti6I_IHVI91NWnsnT&amp;ust=1544699949682936</vt:lpwstr>
      </vt:variant>
      <vt:variant>
        <vt:lpwstr/>
      </vt:variant>
      <vt:variant>
        <vt:i4>5767216</vt:i4>
      </vt:variant>
      <vt:variant>
        <vt:i4>-1</vt:i4>
      </vt:variant>
      <vt:variant>
        <vt:i4>1045</vt:i4>
      </vt:variant>
      <vt:variant>
        <vt:i4>1</vt:i4>
      </vt:variant>
      <vt:variant>
        <vt:lpwstr>https://img.freepik.com/free-icon/opened-email-envelope_318-44146.jpg?size=338&amp;ext=jpg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cp:lastModifiedBy>Douša Pavel</cp:lastModifiedBy>
  <cp:revision>2</cp:revision>
  <cp:lastPrinted>2022-04-11T13:43:00Z</cp:lastPrinted>
  <dcterms:created xsi:type="dcterms:W3CDTF">2022-04-11T13:43:00Z</dcterms:created>
  <dcterms:modified xsi:type="dcterms:W3CDTF">2022-04-11T13:43:00Z</dcterms:modified>
</cp:coreProperties>
</file>